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48732" w14:textId="621904F7" w:rsidR="003D7889" w:rsidRDefault="003D7889" w:rsidP="00EE33C9">
      <w:r>
        <w:rPr>
          <w:noProof/>
        </w:rPr>
        <w:drawing>
          <wp:inline distT="0" distB="0" distL="0" distR="0" wp14:anchorId="74E068CB" wp14:editId="6021379E">
            <wp:extent cx="1747520" cy="929735"/>
            <wp:effectExtent l="0" t="0" r="5080" b="0"/>
            <wp:docPr id="4" name="Image 3" descr="Une image contenant Police, symbole, logo, Graphique&#10;&#10;Le contenu généré par l’IA peut être incorrect.">
              <a:extLst xmlns:a="http://schemas.openxmlformats.org/drawingml/2006/main">
                <a:ext uri="{FF2B5EF4-FFF2-40B4-BE49-F238E27FC236}">
                  <a16:creationId xmlns:a16="http://schemas.microsoft.com/office/drawing/2014/main" id="{4A230994-615C-6645-B0E6-CF06B984A3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symbole, logo, Graphique&#10;&#10;Le contenu généré par l’IA peut être incorrect.">
                      <a:extLst>
                        <a:ext uri="{FF2B5EF4-FFF2-40B4-BE49-F238E27FC236}">
                          <a16:creationId xmlns:a16="http://schemas.microsoft.com/office/drawing/2014/main" id="{4A230994-615C-6645-B0E6-CF06B984A365}"/>
                        </a:ext>
                      </a:extLst>
                    </pic:cNvPr>
                    <pic:cNvPicPr>
                      <a:picLocks noChangeAspect="1"/>
                    </pic:cNvPicPr>
                  </pic:nvPicPr>
                  <pic:blipFill>
                    <a:blip r:embed="rId8"/>
                    <a:stretch>
                      <a:fillRect/>
                    </a:stretch>
                  </pic:blipFill>
                  <pic:spPr>
                    <a:xfrm>
                      <a:off x="0" y="0"/>
                      <a:ext cx="1757738" cy="935172"/>
                    </a:xfrm>
                    <a:prstGeom prst="rect">
                      <a:avLst/>
                    </a:prstGeom>
                  </pic:spPr>
                </pic:pic>
              </a:graphicData>
            </a:graphic>
          </wp:inline>
        </w:drawing>
      </w:r>
    </w:p>
    <w:tbl>
      <w:tblPr>
        <w:tblW w:w="5660" w:type="dxa"/>
        <w:tblInd w:w="4140" w:type="dxa"/>
        <w:tblBorders>
          <w:top w:val="nil"/>
          <w:left w:val="nil"/>
          <w:right w:val="nil"/>
        </w:tblBorders>
        <w:tblLayout w:type="fixed"/>
        <w:tblLook w:val="0000" w:firstRow="0" w:lastRow="0" w:firstColumn="0" w:lastColumn="0" w:noHBand="0" w:noVBand="0"/>
      </w:tblPr>
      <w:tblGrid>
        <w:gridCol w:w="5660"/>
      </w:tblGrid>
      <w:tr w:rsidR="003D7889" w:rsidRPr="00AF40FD" w14:paraId="2438844D" w14:textId="77777777" w:rsidTr="00416880">
        <w:tc>
          <w:tcPr>
            <w:tcW w:w="5660" w:type="dxa"/>
            <w:tcBorders>
              <w:top w:val="single" w:sz="4" w:space="0" w:color="auto"/>
              <w:bottom w:val="single" w:sz="2" w:space="0" w:color="auto"/>
            </w:tcBorders>
          </w:tcPr>
          <w:p w14:paraId="329F4C22" w14:textId="77777777" w:rsidR="003D7889" w:rsidRPr="00AF40FD"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rPr>
            </w:pPr>
            <w:r w:rsidRPr="00AF40FD">
              <w:rPr>
                <w:rFonts w:asciiTheme="minorHAnsi" w:hAnsiTheme="minorHAnsi" w:cstheme="minorHAnsi"/>
                <w:b/>
                <w:bCs/>
                <w:sz w:val="22"/>
                <w:szCs w:val="22"/>
              </w:rPr>
              <w:t>ARCHITECTE - MANDATAIRE -</w:t>
            </w:r>
          </w:p>
        </w:tc>
      </w:tr>
      <w:tr w:rsidR="003D7889" w:rsidRPr="00AF40FD" w14:paraId="03DFCC94" w14:textId="77777777" w:rsidTr="00416880">
        <w:tblPrEx>
          <w:tblBorders>
            <w:top w:val="none" w:sz="0" w:space="0" w:color="auto"/>
          </w:tblBorders>
        </w:tblPrEx>
        <w:tc>
          <w:tcPr>
            <w:tcW w:w="5660" w:type="dxa"/>
            <w:tcBorders>
              <w:top w:val="single" w:sz="2" w:space="0" w:color="auto"/>
              <w:bottom w:val="single" w:sz="2" w:space="0" w:color="auto"/>
            </w:tcBorders>
          </w:tcPr>
          <w:p w14:paraId="2738508C"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3676C4C8" w14:textId="77777777" w:rsidR="003D7889" w:rsidRPr="00AF40FD"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M2V3 ARCHITECTES</w:t>
            </w:r>
          </w:p>
          <w:p w14:paraId="0567EFCC" w14:textId="77777777" w:rsidR="003D7889" w:rsidRPr="00AF40FD"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AF40FD">
              <w:rPr>
                <w:rFonts w:asciiTheme="minorHAnsi" w:hAnsiTheme="minorHAnsi" w:cstheme="minorHAnsi"/>
                <w:color w:val="000000"/>
                <w:sz w:val="18"/>
                <w:szCs w:val="18"/>
              </w:rPr>
              <w:t xml:space="preserve">24 rue de Verdun </w:t>
            </w:r>
            <w:r>
              <w:rPr>
                <w:rFonts w:asciiTheme="minorHAnsi" w:hAnsiTheme="minorHAnsi" w:cstheme="minorHAnsi"/>
                <w:color w:val="000000"/>
                <w:sz w:val="18"/>
                <w:szCs w:val="18"/>
              </w:rPr>
              <w:t xml:space="preserve">- </w:t>
            </w:r>
            <w:r w:rsidRPr="00AF40FD">
              <w:rPr>
                <w:rFonts w:asciiTheme="minorHAnsi" w:hAnsiTheme="minorHAnsi" w:cstheme="minorHAnsi"/>
                <w:color w:val="000000"/>
                <w:sz w:val="18"/>
                <w:szCs w:val="18"/>
              </w:rPr>
              <w:t>67000 STRASBOURG</w:t>
            </w:r>
          </w:p>
          <w:p w14:paraId="7F670EFE" w14:textId="77777777" w:rsidR="003D7889" w:rsidRPr="00AF40FD"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18"/>
                <w:szCs w:val="18"/>
              </w:rPr>
            </w:pPr>
            <w:r w:rsidRPr="00AF40FD">
              <w:rPr>
                <w:rFonts w:asciiTheme="minorHAnsi" w:hAnsiTheme="minorHAnsi" w:cstheme="minorHAnsi"/>
                <w:sz w:val="18"/>
                <w:szCs w:val="18"/>
              </w:rPr>
              <w:t>TL : 03 88 61 17 95</w:t>
            </w:r>
          </w:p>
          <w:p w14:paraId="2FB714B8"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sz w:val="10"/>
                <w:szCs w:val="10"/>
              </w:rPr>
            </w:pPr>
            <w:r w:rsidRPr="00AF40FD">
              <w:rPr>
                <w:rFonts w:asciiTheme="minorHAnsi" w:hAnsiTheme="minorHAnsi" w:cstheme="minorHAnsi"/>
                <w:color w:val="000000"/>
                <w:sz w:val="18"/>
                <w:szCs w:val="18"/>
              </w:rPr>
              <w:t xml:space="preserve">@ : </w:t>
            </w:r>
            <w:hyperlink r:id="rId9" w:history="1">
              <w:r w:rsidRPr="00086EA5">
                <w:rPr>
                  <w:rFonts w:asciiTheme="minorHAnsi" w:hAnsiTheme="minorHAnsi" w:cstheme="minorHAnsi"/>
                  <w:color w:val="000000"/>
                  <w:sz w:val="18"/>
                  <w:szCs w:val="18"/>
                </w:rPr>
                <w:t>architectes@m2v3.fr</w:t>
              </w:r>
            </w:hyperlink>
          </w:p>
          <w:p w14:paraId="1DA2A6A5" w14:textId="77777777" w:rsidR="003D7889" w:rsidRPr="00A07FEB" w:rsidRDefault="003D7889" w:rsidP="00416880">
            <w:pPr>
              <w:tabs>
                <w:tab w:val="left" w:pos="2325"/>
                <w:tab w:val="left" w:pos="10000"/>
              </w:tabs>
              <w:autoSpaceDE w:val="0"/>
              <w:autoSpaceDN w:val="0"/>
              <w:adjustRightInd w:val="0"/>
              <w:rPr>
                <w:rFonts w:asciiTheme="minorHAnsi" w:hAnsiTheme="minorHAnsi" w:cstheme="minorHAnsi"/>
                <w:color w:val="000000"/>
                <w:sz w:val="10"/>
                <w:szCs w:val="10"/>
              </w:rPr>
            </w:pPr>
          </w:p>
        </w:tc>
      </w:tr>
      <w:tr w:rsidR="003D7889" w:rsidRPr="00AF40FD" w14:paraId="1EAE6BDA"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3BB80BEE" w14:textId="77777777" w:rsidR="003D7889"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Pr>
                <w:rFonts w:asciiTheme="minorHAnsi" w:hAnsiTheme="minorHAnsi" w:cstheme="minorHAnsi"/>
                <w:b/>
                <w:bCs/>
                <w:sz w:val="22"/>
                <w:szCs w:val="22"/>
              </w:rPr>
              <w:t>BET FLUIDES</w:t>
            </w:r>
          </w:p>
        </w:tc>
      </w:tr>
      <w:tr w:rsidR="003D7889" w:rsidRPr="00AF40FD" w14:paraId="6E1B48CA"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46C3B20"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6725058D" w14:textId="77777777" w:rsidR="003D7889" w:rsidRPr="00086EA5" w:rsidRDefault="003D788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INGEDAIR - Bureau d’Études Fluides Thermique</w:t>
            </w:r>
          </w:p>
          <w:p w14:paraId="1252E4A4" w14:textId="77777777" w:rsidR="003D7889" w:rsidRPr="00086EA5" w:rsidRDefault="003D788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 xml:space="preserve">17 rue des Cigognes </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67960 ENTZHEIM</w:t>
            </w:r>
          </w:p>
          <w:p w14:paraId="111A2912" w14:textId="77777777" w:rsidR="003D7889" w:rsidRPr="00086EA5" w:rsidRDefault="003D7889" w:rsidP="00416880">
            <w:pPr>
              <w:autoSpaceDE w:val="0"/>
              <w:autoSpaceDN w:val="0"/>
              <w:adjustRightInd w:val="0"/>
              <w:rPr>
                <w:rFonts w:asciiTheme="minorHAnsi" w:hAnsiTheme="minorHAnsi" w:cstheme="minorHAnsi"/>
                <w:color w:val="000000"/>
                <w:sz w:val="18"/>
                <w:szCs w:val="18"/>
              </w:rPr>
            </w:pPr>
            <w:r w:rsidRPr="00086EA5">
              <w:rPr>
                <w:rFonts w:asciiTheme="minorHAnsi" w:hAnsiTheme="minorHAnsi" w:cstheme="minorHAnsi"/>
                <w:color w:val="000000"/>
                <w:sz w:val="18"/>
                <w:szCs w:val="18"/>
              </w:rPr>
              <w:t>TL : 0033 (0)3 88 26 70 45</w:t>
            </w:r>
          </w:p>
          <w:p w14:paraId="33A64193" w14:textId="77777777" w:rsidR="003D7889"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xml:space="preserve">: </w:t>
            </w:r>
            <w:hyperlink r:id="rId10" w:history="1">
              <w:r w:rsidRPr="00086EA5">
                <w:rPr>
                  <w:rFonts w:asciiTheme="minorHAnsi" w:hAnsiTheme="minorHAnsi" w:cstheme="minorHAnsi"/>
                  <w:color w:val="000000"/>
                  <w:sz w:val="18"/>
                  <w:szCs w:val="18"/>
                </w:rPr>
                <w:t>info@ingedair.com</w:t>
              </w:r>
            </w:hyperlink>
          </w:p>
          <w:p w14:paraId="0C2E7A6C" w14:textId="77777777" w:rsidR="003D7889" w:rsidRPr="00A07FEB"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10"/>
                <w:szCs w:val="10"/>
              </w:rPr>
            </w:pPr>
          </w:p>
        </w:tc>
      </w:tr>
      <w:tr w:rsidR="003D7889" w:rsidRPr="00AF40FD" w14:paraId="329C2879" w14:textId="77777777" w:rsidTr="00416880">
        <w:tblPrEx>
          <w:tblBorders>
            <w:top w:val="none" w:sz="0" w:space="0" w:color="auto"/>
          </w:tblBorders>
        </w:tblPrEx>
        <w:tc>
          <w:tcPr>
            <w:tcW w:w="5660" w:type="dxa"/>
            <w:tcBorders>
              <w:top w:val="single" w:sz="2" w:space="0" w:color="auto"/>
              <w:bottom w:val="nil"/>
            </w:tcBorders>
            <w:shd w:val="clear" w:color="auto" w:fill="FFFFFF" w:themeFill="background1"/>
          </w:tcPr>
          <w:p w14:paraId="27C45922" w14:textId="77777777" w:rsidR="003D7889" w:rsidRPr="00AF40FD"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CSPS</w:t>
            </w:r>
          </w:p>
        </w:tc>
      </w:tr>
      <w:tr w:rsidR="003D7889" w:rsidRPr="00AF40FD" w14:paraId="5CD8B1BA"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FFFFFF" w:themeFill="background1"/>
          </w:tcPr>
          <w:p w14:paraId="2BC9697F"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p>
          <w:p w14:paraId="68E1082C" w14:textId="77777777" w:rsidR="003D7889" w:rsidRDefault="003D788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BUREAU VERITAS CONSTRUCTION STRASBOURG</w:t>
            </w:r>
          </w:p>
          <w:p w14:paraId="1C03746D"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rue du Parc</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67088 STRASBOURG</w:t>
            </w:r>
          </w:p>
          <w:p w14:paraId="4B96376A" w14:textId="77777777" w:rsidR="003D7889" w:rsidRPr="00AF40FD"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p>
        </w:tc>
      </w:tr>
      <w:tr w:rsidR="003D7889" w:rsidRPr="00AF40FD" w14:paraId="751F30F3" w14:textId="77777777" w:rsidTr="00416880">
        <w:tblPrEx>
          <w:tblBorders>
            <w:top w:val="none" w:sz="0" w:space="0" w:color="auto"/>
          </w:tblBorders>
        </w:tblPrEx>
        <w:tc>
          <w:tcPr>
            <w:tcW w:w="5660" w:type="dxa"/>
            <w:tcBorders>
              <w:top w:val="single" w:sz="2" w:space="0" w:color="auto"/>
              <w:bottom w:val="single" w:sz="4" w:space="0" w:color="auto"/>
            </w:tcBorders>
            <w:shd w:val="clear" w:color="auto" w:fill="FFFFFF" w:themeFill="background1"/>
          </w:tcPr>
          <w:p w14:paraId="00270CB5" w14:textId="77777777" w:rsidR="003D7889" w:rsidRPr="00AF40FD"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Pr>
                <w:rFonts w:asciiTheme="minorHAnsi" w:hAnsiTheme="minorHAnsi" w:cstheme="minorHAnsi"/>
                <w:b/>
                <w:bCs/>
                <w:sz w:val="22"/>
                <w:szCs w:val="22"/>
              </w:rPr>
              <w:t>BUREAU DE CONTRÔLE</w:t>
            </w:r>
          </w:p>
        </w:tc>
      </w:tr>
      <w:tr w:rsidR="003D7889" w:rsidRPr="007D57EA" w14:paraId="3E23DC47" w14:textId="77777777" w:rsidTr="00416880">
        <w:tblPrEx>
          <w:tblBorders>
            <w:top w:val="none" w:sz="0" w:space="0" w:color="auto"/>
          </w:tblBorders>
        </w:tblPrEx>
        <w:tc>
          <w:tcPr>
            <w:tcW w:w="5660" w:type="dxa"/>
            <w:tcBorders>
              <w:top w:val="single" w:sz="4" w:space="0" w:color="auto"/>
              <w:bottom w:val="single" w:sz="4" w:space="0" w:color="auto"/>
            </w:tcBorders>
          </w:tcPr>
          <w:p w14:paraId="48A5D922" w14:textId="77777777" w:rsidR="003D7889" w:rsidRPr="001729AC"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p w14:paraId="1D87C2FF" w14:textId="77777777" w:rsidR="003D7889" w:rsidRDefault="003D788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SOCOTEC</w:t>
            </w:r>
          </w:p>
          <w:p w14:paraId="7C507BB6" w14:textId="77777777" w:rsidR="003D7889" w:rsidRPr="00B1235F" w:rsidRDefault="003D788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 xml:space="preserve">5 </w:t>
            </w:r>
            <w:proofErr w:type="gramStart"/>
            <w:r w:rsidRPr="00B1235F">
              <w:rPr>
                <w:rFonts w:asciiTheme="minorHAnsi" w:hAnsiTheme="minorHAnsi" w:cstheme="minorHAnsi"/>
                <w:color w:val="000000"/>
                <w:sz w:val="18"/>
                <w:szCs w:val="18"/>
              </w:rPr>
              <w:t>allée</w:t>
            </w:r>
            <w:proofErr w:type="gramEnd"/>
            <w:r w:rsidRPr="00B1235F">
              <w:rPr>
                <w:rFonts w:asciiTheme="minorHAnsi" w:hAnsiTheme="minorHAnsi" w:cstheme="minorHAnsi"/>
                <w:color w:val="000000"/>
                <w:sz w:val="18"/>
                <w:szCs w:val="18"/>
              </w:rPr>
              <w:t xml:space="preserve"> Cérès - CS37018</w:t>
            </w:r>
            <w:r>
              <w:rPr>
                <w:rFonts w:asciiTheme="minorHAnsi" w:hAnsiTheme="minorHAnsi" w:cstheme="minorHAnsi"/>
                <w:color w:val="000000"/>
                <w:sz w:val="18"/>
                <w:szCs w:val="18"/>
              </w:rPr>
              <w:t xml:space="preserve"> - </w:t>
            </w:r>
            <w:r w:rsidRPr="00B1235F">
              <w:rPr>
                <w:rFonts w:asciiTheme="minorHAnsi" w:hAnsiTheme="minorHAnsi" w:cstheme="minorHAnsi"/>
                <w:color w:val="000000"/>
                <w:sz w:val="18"/>
                <w:szCs w:val="18"/>
              </w:rPr>
              <w:t>67037 STRASBOURG Cedex</w:t>
            </w:r>
          </w:p>
          <w:p w14:paraId="36A6F578" w14:textId="77777777" w:rsidR="003D7889" w:rsidRPr="007D57EA"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3D7889" w:rsidRPr="00AF40FD" w14:paraId="568D207F" w14:textId="77777777" w:rsidTr="00416880">
        <w:tblPrEx>
          <w:tblBorders>
            <w:top w:val="none" w:sz="0" w:space="0" w:color="auto"/>
          </w:tblBorders>
        </w:tblPrEx>
        <w:tc>
          <w:tcPr>
            <w:tcW w:w="5660" w:type="dxa"/>
            <w:tcBorders>
              <w:top w:val="single" w:sz="4" w:space="0" w:color="auto"/>
              <w:bottom w:val="single" w:sz="2" w:space="0" w:color="auto"/>
            </w:tcBorders>
          </w:tcPr>
          <w:p w14:paraId="00C667EA"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MAÎTRE D'OUVRAGE</w:t>
            </w:r>
          </w:p>
        </w:tc>
      </w:tr>
      <w:tr w:rsidR="003D7889" w:rsidRPr="00AF40FD" w14:paraId="400B3AA5" w14:textId="77777777" w:rsidTr="00416880">
        <w:tblPrEx>
          <w:tblBorders>
            <w:top w:val="none" w:sz="0" w:space="0" w:color="auto"/>
          </w:tblBorders>
        </w:tblPrEx>
        <w:tc>
          <w:tcPr>
            <w:tcW w:w="5660" w:type="dxa"/>
            <w:tcBorders>
              <w:top w:val="single" w:sz="2" w:space="0" w:color="auto"/>
              <w:bottom w:val="single" w:sz="2" w:space="0" w:color="auto"/>
            </w:tcBorders>
          </w:tcPr>
          <w:p w14:paraId="7F249395" w14:textId="77777777" w:rsidR="003D7889" w:rsidRDefault="003D7889" w:rsidP="00416880">
            <w:pPr>
              <w:autoSpaceDE w:val="0"/>
              <w:autoSpaceDN w:val="0"/>
              <w:adjustRightInd w:val="0"/>
              <w:rPr>
                <w:rFonts w:asciiTheme="minorHAnsi" w:hAnsiTheme="minorHAnsi" w:cstheme="minorHAnsi"/>
                <w:b/>
                <w:bCs/>
                <w:color w:val="000000"/>
                <w:sz w:val="18"/>
                <w:szCs w:val="18"/>
              </w:rPr>
            </w:pPr>
          </w:p>
          <w:p w14:paraId="393EB291" w14:textId="77777777" w:rsidR="003D7889" w:rsidRDefault="003D7889"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D.R.F.I.P</w:t>
            </w:r>
          </w:p>
          <w:p w14:paraId="35552CAF" w14:textId="77777777" w:rsidR="003D7889" w:rsidRDefault="003D7889" w:rsidP="00416880">
            <w:pPr>
              <w:autoSpaceDE w:val="0"/>
              <w:autoSpaceDN w:val="0"/>
              <w:adjustRightInd w:val="0"/>
              <w:rPr>
                <w:rFonts w:asciiTheme="minorHAnsi" w:hAnsiTheme="minorHAnsi" w:cstheme="minorHAnsi"/>
                <w:b/>
                <w:bCs/>
                <w:color w:val="000000"/>
                <w:sz w:val="18"/>
                <w:szCs w:val="18"/>
              </w:rPr>
            </w:pPr>
            <w:r>
              <w:rPr>
                <w:rFonts w:asciiTheme="minorHAnsi" w:hAnsiTheme="minorHAnsi" w:cstheme="minorHAnsi"/>
                <w:b/>
                <w:bCs/>
                <w:color w:val="000000"/>
                <w:sz w:val="18"/>
                <w:szCs w:val="18"/>
              </w:rPr>
              <w:t>Direction Régionale des Finances Publiques</w:t>
            </w:r>
          </w:p>
          <w:p w14:paraId="1F9FFE68" w14:textId="77777777" w:rsidR="003D7889" w:rsidRDefault="003D7889" w:rsidP="00416880">
            <w:pPr>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sz w:val="18"/>
                <w:szCs w:val="18"/>
              </w:rPr>
              <w:t>4 Place de le République</w:t>
            </w:r>
            <w:r>
              <w:rPr>
                <w:rFonts w:asciiTheme="minorHAnsi" w:hAnsiTheme="minorHAnsi" w:cstheme="minorHAnsi"/>
                <w:color w:val="000000"/>
                <w:sz w:val="18"/>
                <w:szCs w:val="18"/>
              </w:rPr>
              <w:t xml:space="preserve"> </w:t>
            </w:r>
            <w:r w:rsidRPr="00086EA5">
              <w:rPr>
                <w:rFonts w:asciiTheme="minorHAnsi" w:hAnsiTheme="minorHAnsi" w:cstheme="minorHAnsi"/>
                <w:color w:val="000000"/>
                <w:sz w:val="18"/>
                <w:szCs w:val="18"/>
              </w:rPr>
              <w:t>- 67</w:t>
            </w:r>
            <w:r>
              <w:rPr>
                <w:rFonts w:asciiTheme="minorHAnsi" w:hAnsiTheme="minorHAnsi" w:cstheme="minorHAnsi"/>
                <w:color w:val="000000"/>
                <w:sz w:val="18"/>
                <w:szCs w:val="18"/>
              </w:rPr>
              <w:t>000</w:t>
            </w:r>
            <w:r w:rsidRPr="00086EA5">
              <w:rPr>
                <w:rFonts w:asciiTheme="minorHAnsi" w:hAnsiTheme="minorHAnsi" w:cstheme="minorHAnsi"/>
                <w:color w:val="000000"/>
                <w:sz w:val="18"/>
                <w:szCs w:val="18"/>
              </w:rPr>
              <w:t xml:space="preserve"> STRASBOURG</w:t>
            </w:r>
          </w:p>
          <w:p w14:paraId="57EFA489" w14:textId="77777777" w:rsidR="003D7889" w:rsidRPr="00086EA5" w:rsidRDefault="003D7889" w:rsidP="00416880">
            <w:pPr>
              <w:autoSpaceDE w:val="0"/>
              <w:autoSpaceDN w:val="0"/>
              <w:adjustRightInd w:val="0"/>
              <w:rPr>
                <w:rFonts w:asciiTheme="minorHAnsi" w:hAnsiTheme="minorHAnsi" w:cstheme="minorHAnsi"/>
                <w:color w:val="000000"/>
                <w:sz w:val="18"/>
                <w:szCs w:val="18"/>
              </w:rPr>
            </w:pPr>
          </w:p>
          <w:p w14:paraId="1F8803EC" w14:textId="77777777" w:rsidR="003D7889" w:rsidRPr="00657AFB" w:rsidRDefault="003D7889" w:rsidP="00416880">
            <w:pPr>
              <w:autoSpaceDE w:val="0"/>
              <w:autoSpaceDN w:val="0"/>
              <w:adjustRightInd w:val="0"/>
              <w:rPr>
                <w:rFonts w:asciiTheme="minorHAnsi" w:hAnsiTheme="minorHAnsi" w:cstheme="minorHAnsi"/>
                <w:kern w:val="1"/>
                <w:sz w:val="18"/>
                <w:szCs w:val="18"/>
              </w:rPr>
            </w:pPr>
          </w:p>
        </w:tc>
      </w:tr>
      <w:tr w:rsidR="003D7889" w:rsidRPr="00AF40FD" w14:paraId="613ABE60" w14:textId="77777777" w:rsidTr="00416880">
        <w:tblPrEx>
          <w:tblBorders>
            <w:top w:val="none" w:sz="0" w:space="0" w:color="auto"/>
          </w:tblBorders>
        </w:tblPrEx>
        <w:tc>
          <w:tcPr>
            <w:tcW w:w="5660" w:type="dxa"/>
            <w:tcBorders>
              <w:top w:val="single" w:sz="2" w:space="0" w:color="auto"/>
            </w:tcBorders>
          </w:tcPr>
          <w:p w14:paraId="09D5917A"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3D7889" w:rsidRPr="00AF40FD" w14:paraId="763021FA" w14:textId="77777777" w:rsidTr="00416880">
        <w:tblPrEx>
          <w:tblBorders>
            <w:top w:val="none" w:sz="0" w:space="0" w:color="auto"/>
          </w:tblBorders>
        </w:tblPrEx>
        <w:tc>
          <w:tcPr>
            <w:tcW w:w="5660" w:type="dxa"/>
            <w:shd w:val="clear" w:color="auto" w:fill="E6E6E6"/>
          </w:tcPr>
          <w:p w14:paraId="25A6468A"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18"/>
                <w:szCs w:val="18"/>
              </w:rPr>
            </w:pPr>
          </w:p>
          <w:p w14:paraId="76ECD18E"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r w:rsidRPr="00EE0B52">
              <w:rPr>
                <w:rFonts w:asciiTheme="minorHAnsi" w:hAnsiTheme="minorHAnsi" w:cstheme="minorHAnsi"/>
                <w:b/>
                <w:bCs/>
                <w:sz w:val="22"/>
                <w:szCs w:val="22"/>
              </w:rPr>
              <w:t>PROJET</w:t>
            </w:r>
          </w:p>
        </w:tc>
      </w:tr>
      <w:tr w:rsidR="003D7889" w:rsidRPr="00AF40FD" w14:paraId="1FA6C093" w14:textId="77777777" w:rsidTr="00416880">
        <w:tblPrEx>
          <w:tblBorders>
            <w:top w:val="none" w:sz="0" w:space="0" w:color="auto"/>
          </w:tblBorders>
        </w:tblPrEx>
        <w:tc>
          <w:tcPr>
            <w:tcW w:w="5660" w:type="dxa"/>
            <w:shd w:val="clear" w:color="auto" w:fill="E6E6E6"/>
          </w:tcPr>
          <w:p w14:paraId="2F947B84" w14:textId="77777777" w:rsidR="003D7889" w:rsidRPr="00393C70" w:rsidRDefault="003D7889" w:rsidP="00416880">
            <w:pPr>
              <w:tabs>
                <w:tab w:val="left" w:pos="2325"/>
                <w:tab w:val="left" w:pos="10000"/>
              </w:tabs>
              <w:autoSpaceDE w:val="0"/>
              <w:autoSpaceDN w:val="0"/>
              <w:adjustRightInd w:val="0"/>
              <w:rPr>
                <w:rFonts w:asciiTheme="minorHAnsi" w:hAnsiTheme="minorHAnsi" w:cstheme="minorHAnsi"/>
                <w:color w:val="000000"/>
                <w:sz w:val="10"/>
                <w:szCs w:val="10"/>
              </w:rPr>
            </w:pPr>
          </w:p>
          <w:p w14:paraId="6E534EFE" w14:textId="77777777" w:rsidR="003D7889" w:rsidRPr="002263FC" w:rsidRDefault="003D7889" w:rsidP="00416880">
            <w:pPr>
              <w:tabs>
                <w:tab w:val="left" w:pos="2325"/>
                <w:tab w:val="left" w:pos="10000"/>
              </w:tabs>
              <w:autoSpaceDE w:val="0"/>
              <w:autoSpaceDN w:val="0"/>
              <w:adjustRightInd w:val="0"/>
              <w:rPr>
                <w:rFonts w:asciiTheme="minorHAnsi" w:hAnsiTheme="minorHAnsi" w:cstheme="minorHAnsi"/>
                <w:b/>
                <w:bCs/>
                <w:color w:val="000000" w:themeColor="text1"/>
                <w:sz w:val="18"/>
                <w:szCs w:val="18"/>
              </w:rPr>
            </w:pPr>
            <w:r w:rsidRPr="002263FC">
              <w:rPr>
                <w:rFonts w:asciiTheme="minorHAnsi" w:hAnsiTheme="minorHAnsi" w:cstheme="minorHAnsi"/>
                <w:b/>
                <w:bCs/>
                <w:color w:val="000000" w:themeColor="text1"/>
                <w:sz w:val="18"/>
                <w:szCs w:val="18"/>
              </w:rPr>
              <w:t xml:space="preserve">TRAVAUX </w:t>
            </w:r>
            <w:r>
              <w:rPr>
                <w:rFonts w:asciiTheme="minorHAnsi" w:hAnsiTheme="minorHAnsi" w:cstheme="minorHAnsi"/>
                <w:b/>
                <w:bCs/>
                <w:color w:val="000000" w:themeColor="text1"/>
                <w:sz w:val="18"/>
                <w:szCs w:val="18"/>
              </w:rPr>
              <w:t>SUR BÂTI EXISTANT</w:t>
            </w:r>
            <w:r w:rsidRPr="002263FC">
              <w:rPr>
                <w:rFonts w:asciiTheme="minorHAnsi" w:hAnsiTheme="minorHAnsi" w:cstheme="minorHAnsi"/>
                <w:b/>
                <w:bCs/>
                <w:color w:val="000000" w:themeColor="text1"/>
                <w:sz w:val="18"/>
                <w:szCs w:val="18"/>
              </w:rPr>
              <w:t> :</w:t>
            </w:r>
          </w:p>
          <w:p w14:paraId="0D0A5086"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 xml:space="preserve">AMELIORATION ENERGETIQUE DU CENTRE DES FINANCES PUBLIQUES </w:t>
            </w:r>
          </w:p>
          <w:p w14:paraId="5FBFEDE2" w14:textId="77777777" w:rsidR="003D7889" w:rsidRDefault="003D7889" w:rsidP="00416880">
            <w:pPr>
              <w:tabs>
                <w:tab w:val="left" w:pos="2325"/>
                <w:tab w:val="left" w:pos="10000"/>
              </w:tabs>
              <w:autoSpaceDE w:val="0"/>
              <w:autoSpaceDN w:val="0"/>
              <w:adjustRightInd w:val="0"/>
              <w:rPr>
                <w:rFonts w:asciiTheme="minorHAnsi" w:hAnsiTheme="minorHAnsi" w:cstheme="minorHAnsi"/>
                <w:color w:val="000000" w:themeColor="text1"/>
                <w:sz w:val="18"/>
                <w:szCs w:val="18"/>
              </w:rPr>
            </w:pPr>
            <w:r w:rsidRPr="00B1235F">
              <w:rPr>
                <w:rFonts w:asciiTheme="minorHAnsi" w:hAnsiTheme="minorHAnsi" w:cstheme="minorHAnsi"/>
                <w:color w:val="000000" w:themeColor="text1"/>
                <w:sz w:val="18"/>
                <w:szCs w:val="18"/>
              </w:rPr>
              <w:t>DE HAGUENAU</w:t>
            </w:r>
            <w:r>
              <w:rPr>
                <w:rFonts w:asciiTheme="minorHAnsi" w:hAnsiTheme="minorHAnsi" w:cstheme="minorHAnsi"/>
                <w:color w:val="000000" w:themeColor="text1"/>
                <w:sz w:val="18"/>
                <w:szCs w:val="18"/>
              </w:rPr>
              <w:t xml:space="preserve"> </w:t>
            </w:r>
          </w:p>
          <w:p w14:paraId="6115E2B2" w14:textId="77777777" w:rsidR="003D7889" w:rsidRPr="00EE0B52" w:rsidRDefault="003D7889" w:rsidP="00416880">
            <w:pPr>
              <w:tabs>
                <w:tab w:val="left" w:pos="2325"/>
                <w:tab w:val="left" w:pos="10000"/>
              </w:tabs>
              <w:autoSpaceDE w:val="0"/>
              <w:autoSpaceDN w:val="0"/>
              <w:adjustRightInd w:val="0"/>
              <w:rPr>
                <w:rFonts w:asciiTheme="minorHAnsi" w:hAnsiTheme="minorHAnsi" w:cstheme="minorHAnsi"/>
                <w:color w:val="000000"/>
                <w:sz w:val="18"/>
                <w:szCs w:val="18"/>
              </w:rPr>
            </w:pPr>
            <w:r w:rsidRPr="00B1235F">
              <w:rPr>
                <w:rFonts w:asciiTheme="minorHAnsi" w:hAnsiTheme="minorHAnsi" w:cstheme="minorHAnsi"/>
                <w:color w:val="000000" w:themeColor="text1"/>
                <w:sz w:val="18"/>
                <w:szCs w:val="18"/>
              </w:rPr>
              <w:t xml:space="preserve">2 rue du Clabaud </w:t>
            </w:r>
            <w:r>
              <w:rPr>
                <w:rFonts w:asciiTheme="minorHAnsi" w:hAnsiTheme="minorHAnsi" w:cstheme="minorHAnsi"/>
                <w:color w:val="000000" w:themeColor="text1"/>
                <w:sz w:val="18"/>
                <w:szCs w:val="18"/>
              </w:rPr>
              <w:t>–</w:t>
            </w:r>
            <w:r w:rsidRPr="00B1235F">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67500 </w:t>
            </w:r>
            <w:r w:rsidRPr="00B1235F">
              <w:rPr>
                <w:rFonts w:asciiTheme="minorHAnsi" w:hAnsiTheme="minorHAnsi" w:cstheme="minorHAnsi"/>
                <w:color w:val="000000" w:themeColor="text1"/>
                <w:sz w:val="18"/>
                <w:szCs w:val="18"/>
              </w:rPr>
              <w:t>HAGUENAU</w:t>
            </w:r>
          </w:p>
        </w:tc>
      </w:tr>
      <w:tr w:rsidR="003D7889" w:rsidRPr="00AF40FD" w14:paraId="7BBC3CE6" w14:textId="77777777" w:rsidTr="00416880">
        <w:tblPrEx>
          <w:tblBorders>
            <w:top w:val="none" w:sz="0" w:space="0" w:color="auto"/>
          </w:tblBorders>
        </w:tblPrEx>
        <w:tc>
          <w:tcPr>
            <w:tcW w:w="5660" w:type="dxa"/>
            <w:shd w:val="clear" w:color="auto" w:fill="E6E6E6"/>
          </w:tcPr>
          <w:p w14:paraId="5B368F2F" w14:textId="77777777" w:rsidR="003D7889"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b/>
                <w:bCs/>
                <w:sz w:val="22"/>
                <w:szCs w:val="22"/>
              </w:rPr>
            </w:pPr>
          </w:p>
          <w:p w14:paraId="571FD85D"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2"/>
              <w:rPr>
                <w:rFonts w:asciiTheme="minorHAnsi" w:hAnsiTheme="minorHAnsi" w:cstheme="minorHAnsi"/>
                <w:kern w:val="1"/>
                <w:sz w:val="22"/>
                <w:szCs w:val="22"/>
              </w:rPr>
            </w:pPr>
            <w:r w:rsidRPr="00EE0B52">
              <w:rPr>
                <w:rFonts w:asciiTheme="minorHAnsi" w:hAnsiTheme="minorHAnsi" w:cstheme="minorHAnsi"/>
                <w:b/>
                <w:bCs/>
                <w:sz w:val="22"/>
                <w:szCs w:val="22"/>
              </w:rPr>
              <w:t>C</w:t>
            </w:r>
            <w:r>
              <w:rPr>
                <w:rFonts w:asciiTheme="minorHAnsi" w:hAnsiTheme="minorHAnsi" w:cstheme="minorHAnsi"/>
                <w:b/>
                <w:bCs/>
                <w:sz w:val="22"/>
                <w:szCs w:val="22"/>
              </w:rPr>
              <w:t>.</w:t>
            </w:r>
            <w:r w:rsidRPr="00EE0B52">
              <w:rPr>
                <w:rFonts w:asciiTheme="minorHAnsi" w:hAnsiTheme="minorHAnsi" w:cstheme="minorHAnsi"/>
                <w:b/>
                <w:bCs/>
                <w:sz w:val="22"/>
                <w:szCs w:val="22"/>
              </w:rPr>
              <w:t>C</w:t>
            </w:r>
            <w:r>
              <w:rPr>
                <w:rFonts w:asciiTheme="minorHAnsi" w:hAnsiTheme="minorHAnsi" w:cstheme="minorHAnsi"/>
                <w:b/>
                <w:bCs/>
                <w:sz w:val="22"/>
                <w:szCs w:val="22"/>
              </w:rPr>
              <w:t>.</w:t>
            </w:r>
            <w:proofErr w:type="gramStart"/>
            <w:r w:rsidRPr="00EE0B52">
              <w:rPr>
                <w:rFonts w:asciiTheme="minorHAnsi" w:hAnsiTheme="minorHAnsi" w:cstheme="minorHAnsi"/>
                <w:b/>
                <w:bCs/>
                <w:sz w:val="22"/>
                <w:szCs w:val="22"/>
              </w:rPr>
              <w:t>T</w:t>
            </w:r>
            <w:r>
              <w:rPr>
                <w:rFonts w:asciiTheme="minorHAnsi" w:hAnsiTheme="minorHAnsi" w:cstheme="minorHAnsi"/>
                <w:b/>
                <w:bCs/>
                <w:sz w:val="22"/>
                <w:szCs w:val="22"/>
              </w:rPr>
              <w:t>.</w:t>
            </w:r>
            <w:r w:rsidRPr="00EE0B52">
              <w:rPr>
                <w:rFonts w:asciiTheme="minorHAnsi" w:hAnsiTheme="minorHAnsi" w:cstheme="minorHAnsi"/>
                <w:b/>
                <w:bCs/>
                <w:sz w:val="22"/>
                <w:szCs w:val="22"/>
              </w:rPr>
              <w:t>P</w:t>
            </w:r>
            <w:proofErr w:type="gramEnd"/>
          </w:p>
        </w:tc>
      </w:tr>
      <w:tr w:rsidR="003D7889" w:rsidRPr="00AF40FD" w14:paraId="1B3AA6E6" w14:textId="77777777" w:rsidTr="00416880">
        <w:tblPrEx>
          <w:tblBorders>
            <w:top w:val="none" w:sz="0" w:space="0" w:color="auto"/>
          </w:tblBorders>
        </w:tblPrEx>
        <w:tc>
          <w:tcPr>
            <w:tcW w:w="5660" w:type="dxa"/>
            <w:shd w:val="clear" w:color="auto" w:fill="E6E6E6"/>
          </w:tcPr>
          <w:p w14:paraId="7F7950F1" w14:textId="77777777" w:rsidR="003D7889" w:rsidRDefault="003D7889" w:rsidP="00416880">
            <w:pPr>
              <w:jc w:val="both"/>
              <w:rPr>
                <w:rFonts w:asciiTheme="minorHAnsi" w:hAnsiTheme="minorHAnsi" w:cstheme="minorHAnsi"/>
                <w:b/>
                <w:bCs/>
                <w:sz w:val="18"/>
                <w:szCs w:val="18"/>
              </w:rPr>
            </w:pPr>
            <w:r w:rsidRPr="00EE0B52">
              <w:rPr>
                <w:rFonts w:asciiTheme="minorHAnsi" w:hAnsiTheme="minorHAnsi" w:cstheme="minorHAnsi"/>
                <w:b/>
                <w:bCs/>
                <w:sz w:val="18"/>
                <w:szCs w:val="18"/>
              </w:rPr>
              <w:t>Cahier des Clauses Techniques Particulières</w:t>
            </w:r>
          </w:p>
          <w:p w14:paraId="6C232476" w14:textId="77777777" w:rsidR="003D7889" w:rsidRPr="00EE0B52" w:rsidRDefault="003D7889" w:rsidP="00416880">
            <w:pPr>
              <w:jc w:val="both"/>
              <w:rPr>
                <w:rFonts w:asciiTheme="minorHAnsi" w:hAnsiTheme="minorHAnsi" w:cstheme="minorHAnsi"/>
                <w:b/>
                <w:bCs/>
                <w:sz w:val="18"/>
                <w:szCs w:val="18"/>
              </w:rPr>
            </w:pPr>
          </w:p>
        </w:tc>
      </w:tr>
      <w:tr w:rsidR="003D7889" w:rsidRPr="00AF40FD" w14:paraId="060158FE" w14:textId="77777777" w:rsidTr="00416880">
        <w:tblPrEx>
          <w:tblBorders>
            <w:top w:val="none" w:sz="0" w:space="0" w:color="auto"/>
          </w:tblBorders>
        </w:tblPrEx>
        <w:tc>
          <w:tcPr>
            <w:tcW w:w="5660" w:type="dxa"/>
            <w:tcBorders>
              <w:bottom w:val="single" w:sz="2" w:space="0" w:color="auto"/>
            </w:tcBorders>
            <w:shd w:val="clear" w:color="auto" w:fill="E6E6E6"/>
          </w:tcPr>
          <w:p w14:paraId="34218BEA"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22"/>
                <w:szCs w:val="22"/>
              </w:rPr>
            </w:pPr>
          </w:p>
        </w:tc>
      </w:tr>
      <w:tr w:rsidR="003D7889" w:rsidRPr="00AF40FD" w14:paraId="4554BDD5" w14:textId="77777777" w:rsidTr="00416880">
        <w:tblPrEx>
          <w:tblBorders>
            <w:top w:val="none" w:sz="0" w:space="0" w:color="auto"/>
          </w:tblBorders>
        </w:tblPrEx>
        <w:tc>
          <w:tcPr>
            <w:tcW w:w="5660" w:type="dxa"/>
            <w:tcBorders>
              <w:top w:val="single" w:sz="2" w:space="0" w:color="auto"/>
              <w:bottom w:val="single" w:sz="2" w:space="0" w:color="auto"/>
            </w:tcBorders>
            <w:shd w:val="clear" w:color="auto" w:fill="E6E6E6"/>
          </w:tcPr>
          <w:p w14:paraId="7CBFB899" w14:textId="689A6C5C"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80"/>
                <w:szCs w:val="80"/>
              </w:rPr>
            </w:pPr>
            <w:r w:rsidRPr="00EE0B52">
              <w:rPr>
                <w:rFonts w:asciiTheme="minorHAnsi" w:hAnsiTheme="minorHAnsi" w:cstheme="minorHAnsi"/>
                <w:b/>
                <w:bCs/>
                <w:sz w:val="80"/>
                <w:szCs w:val="80"/>
              </w:rPr>
              <w:t xml:space="preserve">LOT </w:t>
            </w:r>
            <w:r>
              <w:rPr>
                <w:rFonts w:asciiTheme="minorHAnsi" w:hAnsiTheme="minorHAnsi" w:cstheme="minorHAnsi"/>
                <w:b/>
                <w:bCs/>
                <w:sz w:val="80"/>
                <w:szCs w:val="80"/>
              </w:rPr>
              <w:t>00</w:t>
            </w:r>
          </w:p>
          <w:p w14:paraId="6219CBDA" w14:textId="299F0DD7" w:rsidR="003D7889"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PRESCRIPTIONS COMMUNES</w:t>
            </w:r>
          </w:p>
          <w:p w14:paraId="12AE5738"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22"/>
                <w:szCs w:val="22"/>
              </w:rPr>
            </w:pPr>
          </w:p>
        </w:tc>
      </w:tr>
      <w:tr w:rsidR="003D7889" w:rsidRPr="00AF40FD" w14:paraId="2476CBB0" w14:textId="77777777" w:rsidTr="00416880">
        <w:tblPrEx>
          <w:tblBorders>
            <w:top w:val="none" w:sz="0" w:space="0" w:color="auto"/>
          </w:tblBorders>
        </w:tblPrEx>
        <w:tc>
          <w:tcPr>
            <w:tcW w:w="5660" w:type="dxa"/>
            <w:tcBorders>
              <w:top w:val="single" w:sz="2" w:space="0" w:color="auto"/>
            </w:tcBorders>
            <w:shd w:val="clear" w:color="auto" w:fill="E6E6E6"/>
          </w:tcPr>
          <w:p w14:paraId="5F0380F3"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kern w:val="1"/>
                <w:sz w:val="18"/>
                <w:szCs w:val="18"/>
              </w:rPr>
            </w:pPr>
          </w:p>
        </w:tc>
      </w:tr>
      <w:tr w:rsidR="003D7889" w:rsidRPr="00AF40FD" w14:paraId="10087564" w14:textId="77777777" w:rsidTr="00416880">
        <w:tc>
          <w:tcPr>
            <w:tcW w:w="5660" w:type="dxa"/>
            <w:shd w:val="clear" w:color="auto" w:fill="E6E6E6"/>
          </w:tcPr>
          <w:p w14:paraId="7C70D781" w14:textId="34C65AC0"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kern w:val="1"/>
                <w:sz w:val="18"/>
                <w:szCs w:val="18"/>
              </w:rPr>
            </w:pPr>
            <w:r w:rsidRPr="00EE0B52">
              <w:rPr>
                <w:rFonts w:asciiTheme="minorHAnsi" w:hAnsiTheme="minorHAnsi" w:cstheme="minorHAnsi"/>
                <w:sz w:val="18"/>
                <w:szCs w:val="18"/>
              </w:rPr>
              <w:t xml:space="preserve">Édition </w:t>
            </w:r>
            <w:r w:rsidR="0033511B">
              <w:rPr>
                <w:rFonts w:asciiTheme="minorHAnsi" w:hAnsiTheme="minorHAnsi" w:cstheme="minorHAnsi"/>
                <w:sz w:val="18"/>
                <w:szCs w:val="18"/>
              </w:rPr>
              <w:t>du 10 Octobre</w:t>
            </w:r>
            <w:r>
              <w:rPr>
                <w:rFonts w:asciiTheme="minorHAnsi" w:hAnsiTheme="minorHAnsi" w:cstheme="minorHAnsi"/>
                <w:sz w:val="18"/>
                <w:szCs w:val="18"/>
              </w:rPr>
              <w:t xml:space="preserve"> 2025</w:t>
            </w:r>
          </w:p>
        </w:tc>
      </w:tr>
      <w:tr w:rsidR="003D7889" w:rsidRPr="00AF40FD" w14:paraId="2E677576" w14:textId="77777777" w:rsidTr="00416880">
        <w:tc>
          <w:tcPr>
            <w:tcW w:w="5660" w:type="dxa"/>
            <w:shd w:val="clear" w:color="auto" w:fill="E6E6E6"/>
          </w:tcPr>
          <w:p w14:paraId="2F8C24AB" w14:textId="77777777" w:rsidR="003D7889" w:rsidRPr="00EE0B52" w:rsidRDefault="003D7889" w:rsidP="004168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sz w:val="18"/>
                <w:szCs w:val="18"/>
              </w:rPr>
            </w:pPr>
          </w:p>
        </w:tc>
      </w:tr>
    </w:tbl>
    <w:p w14:paraId="2AAF64F9" w14:textId="6C44B431" w:rsidR="007D57EA" w:rsidRPr="00EB70A3" w:rsidRDefault="00A21105" w:rsidP="00EE33C9">
      <w:pPr>
        <w:rPr>
          <w:lang w:val="fr-BE"/>
        </w:rPr>
      </w:pPr>
      <w:r>
        <w:fldChar w:fldCharType="begin"/>
      </w:r>
      <w:r>
        <w:instrText xml:space="preserve"> INCLUDEPICTURE "https://fr.foncia.com/assets/images/logo_foncia.svg" \* MERGEFORMATINET </w:instrText>
      </w:r>
      <w:r>
        <w:fldChar w:fldCharType="separate"/>
      </w:r>
      <w:r>
        <w:fldChar w:fldCharType="end"/>
      </w:r>
      <w:r>
        <w:fldChar w:fldCharType="begin"/>
      </w:r>
      <w:r>
        <w:instrText xml:space="preserve"> INCLUDEPICTURE "https://fr.foncia.com/assets/images/logo_foncia.svg" \* MERGEFORMATINET </w:instrText>
      </w:r>
      <w:r>
        <w:fldChar w:fldCharType="separate"/>
      </w:r>
      <w:r>
        <w:fldChar w:fldCharType="end"/>
      </w:r>
    </w:p>
    <w:p w14:paraId="33D0F787" w14:textId="77777777" w:rsidR="003D7889" w:rsidRPr="003D7889" w:rsidRDefault="003D7889" w:rsidP="003D7889">
      <w:pPr>
        <w:rPr>
          <w:rFonts w:asciiTheme="minorHAnsi" w:hAnsiTheme="minorHAnsi" w:cstheme="minorHAnsi"/>
        </w:rPr>
        <w:sectPr w:rsidR="003D7889" w:rsidRPr="003D7889" w:rsidSect="00C83A0E">
          <w:headerReference w:type="even" r:id="rId11"/>
          <w:headerReference w:type="default" r:id="rId12"/>
          <w:footerReference w:type="even" r:id="rId13"/>
          <w:footerReference w:type="default" r:id="rId14"/>
          <w:headerReference w:type="first" r:id="rId15"/>
          <w:footerReference w:type="first" r:id="rId16"/>
          <w:pgSz w:w="11900" w:h="16840"/>
          <w:pgMar w:top="1134" w:right="985" w:bottom="1134" w:left="1134" w:header="567" w:footer="709" w:gutter="0"/>
          <w:cols w:space="708"/>
          <w:docGrid w:linePitch="360"/>
        </w:sectPr>
      </w:pPr>
    </w:p>
    <w:p w14:paraId="72B4B6C7" w14:textId="77777777" w:rsidR="006A5ACB" w:rsidRPr="00EE0B52" w:rsidRDefault="003C5C5B" w:rsidP="00EE0B52">
      <w:pPr>
        <w:jc w:val="center"/>
        <w:rPr>
          <w:rFonts w:asciiTheme="minorHAnsi" w:hAnsiTheme="minorHAnsi" w:cstheme="minorHAnsi"/>
          <w:b/>
          <w:bCs/>
          <w:sz w:val="28"/>
          <w:szCs w:val="28"/>
        </w:rPr>
      </w:pPr>
      <w:r w:rsidRPr="00EE0B52">
        <w:rPr>
          <w:rFonts w:asciiTheme="minorHAnsi" w:hAnsiTheme="minorHAnsi" w:cstheme="minorHAnsi"/>
          <w:b/>
          <w:bCs/>
          <w:sz w:val="28"/>
          <w:szCs w:val="28"/>
        </w:rPr>
        <w:lastRenderedPageBreak/>
        <w:t>SOMMAIRE</w:t>
      </w:r>
    </w:p>
    <w:p w14:paraId="19D4EE1A" w14:textId="729C7076" w:rsidR="006A5ACB" w:rsidRDefault="006A5ACB" w:rsidP="00EE0B52">
      <w:pPr>
        <w:jc w:val="center"/>
        <w:rPr>
          <w:rFonts w:asciiTheme="minorHAnsi" w:hAnsiTheme="minorHAnsi" w:cstheme="minorHAnsi"/>
          <w:b/>
          <w:bCs/>
          <w:sz w:val="28"/>
          <w:szCs w:val="28"/>
        </w:rPr>
      </w:pPr>
    </w:p>
    <w:p w14:paraId="769363DD" w14:textId="77777777" w:rsidR="004F3EB9" w:rsidRPr="00EE0B52" w:rsidRDefault="004F3EB9" w:rsidP="00EE0B52">
      <w:pPr>
        <w:jc w:val="center"/>
        <w:rPr>
          <w:rFonts w:asciiTheme="minorHAnsi" w:hAnsiTheme="minorHAnsi" w:cstheme="minorHAnsi"/>
          <w:b/>
          <w:bCs/>
          <w:sz w:val="28"/>
          <w:szCs w:val="28"/>
        </w:rPr>
      </w:pPr>
    </w:p>
    <w:p w14:paraId="1206ABEB" w14:textId="787F3528" w:rsidR="005D20A8" w:rsidRDefault="0040181C">
      <w:pPr>
        <w:pStyle w:val="TM1"/>
        <w:rPr>
          <w:rFonts w:eastAsiaTheme="minorEastAsia" w:cstheme="minorBidi"/>
          <w:b w:val="0"/>
          <w:bCs w:val="0"/>
        </w:rPr>
      </w:pPr>
      <w:r>
        <w:rPr>
          <w:rFonts w:asciiTheme="majorHAnsi" w:hAnsiTheme="majorHAnsi" w:cstheme="minorHAnsi"/>
          <w:caps/>
        </w:rPr>
        <w:fldChar w:fldCharType="begin"/>
      </w:r>
      <w:r>
        <w:rPr>
          <w:rFonts w:asciiTheme="majorHAnsi" w:hAnsiTheme="majorHAnsi" w:cstheme="minorHAnsi"/>
          <w:caps/>
        </w:rPr>
        <w:instrText xml:space="preserve"> TOC \o "1-5" \h \z \u </w:instrText>
      </w:r>
      <w:r>
        <w:rPr>
          <w:rFonts w:asciiTheme="majorHAnsi" w:hAnsiTheme="majorHAnsi" w:cstheme="minorHAnsi"/>
          <w:caps/>
        </w:rPr>
        <w:fldChar w:fldCharType="separate"/>
      </w:r>
      <w:hyperlink w:anchor="_Toc29152697" w:history="1">
        <w:r w:rsidR="005D20A8" w:rsidRPr="005506C7">
          <w:rPr>
            <w:rStyle w:val="Lienhypertexte"/>
          </w:rPr>
          <w:t>1</w:t>
        </w:r>
        <w:r w:rsidR="005D20A8">
          <w:rPr>
            <w:rFonts w:eastAsiaTheme="minorEastAsia" w:cstheme="minorBidi"/>
            <w:b w:val="0"/>
            <w:bCs w:val="0"/>
          </w:rPr>
          <w:tab/>
        </w:r>
        <w:r w:rsidR="005D20A8" w:rsidRPr="005506C7">
          <w:rPr>
            <w:rStyle w:val="Lienhypertexte"/>
          </w:rPr>
          <w:t>DISPOSITIONS GÉNÉRALES</w:t>
        </w:r>
        <w:r w:rsidR="005D20A8">
          <w:rPr>
            <w:webHidden/>
          </w:rPr>
          <w:tab/>
        </w:r>
        <w:r w:rsidR="005D20A8">
          <w:rPr>
            <w:webHidden/>
          </w:rPr>
          <w:fldChar w:fldCharType="begin"/>
        </w:r>
        <w:r w:rsidR="005D20A8">
          <w:rPr>
            <w:webHidden/>
          </w:rPr>
          <w:instrText xml:space="preserve"> PAGEREF _Toc29152697 \h </w:instrText>
        </w:r>
        <w:r w:rsidR="005D20A8">
          <w:rPr>
            <w:webHidden/>
          </w:rPr>
        </w:r>
        <w:r w:rsidR="005D20A8">
          <w:rPr>
            <w:webHidden/>
          </w:rPr>
          <w:fldChar w:fldCharType="separate"/>
        </w:r>
        <w:r w:rsidR="003065B3">
          <w:rPr>
            <w:webHidden/>
          </w:rPr>
          <w:t>3</w:t>
        </w:r>
        <w:r w:rsidR="005D20A8">
          <w:rPr>
            <w:webHidden/>
          </w:rPr>
          <w:fldChar w:fldCharType="end"/>
        </w:r>
      </w:hyperlink>
    </w:p>
    <w:p w14:paraId="24FE2353" w14:textId="1205D156"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698" w:history="1">
        <w:r w:rsidRPr="005506C7">
          <w:rPr>
            <w:rStyle w:val="Lienhypertexte"/>
            <w:rFonts w:cs="Calibri"/>
            <w:noProof/>
          </w:rPr>
          <w:t>1.1</w:t>
        </w:r>
        <w:r>
          <w:rPr>
            <w:rFonts w:eastAsiaTheme="minorEastAsia" w:cstheme="minorBidi"/>
            <w:b w:val="0"/>
            <w:bCs w:val="0"/>
            <w:noProof/>
            <w:sz w:val="24"/>
            <w:szCs w:val="24"/>
          </w:rPr>
          <w:tab/>
        </w:r>
        <w:r w:rsidRPr="005506C7">
          <w:rPr>
            <w:rStyle w:val="Lienhypertexte"/>
            <w:rFonts w:cs="Calibri"/>
            <w:noProof/>
          </w:rPr>
          <w:t>DÉFINITION DE L’OPÉRATION</w:t>
        </w:r>
        <w:r>
          <w:rPr>
            <w:noProof/>
            <w:webHidden/>
          </w:rPr>
          <w:tab/>
        </w:r>
        <w:r>
          <w:rPr>
            <w:noProof/>
            <w:webHidden/>
          </w:rPr>
          <w:fldChar w:fldCharType="begin"/>
        </w:r>
        <w:r>
          <w:rPr>
            <w:noProof/>
            <w:webHidden/>
          </w:rPr>
          <w:instrText xml:space="preserve"> PAGEREF _Toc29152698 \h </w:instrText>
        </w:r>
        <w:r>
          <w:rPr>
            <w:noProof/>
            <w:webHidden/>
          </w:rPr>
        </w:r>
        <w:r>
          <w:rPr>
            <w:noProof/>
            <w:webHidden/>
          </w:rPr>
          <w:fldChar w:fldCharType="separate"/>
        </w:r>
        <w:r w:rsidR="003065B3">
          <w:rPr>
            <w:noProof/>
            <w:webHidden/>
          </w:rPr>
          <w:t>3</w:t>
        </w:r>
        <w:r>
          <w:rPr>
            <w:noProof/>
            <w:webHidden/>
          </w:rPr>
          <w:fldChar w:fldCharType="end"/>
        </w:r>
      </w:hyperlink>
    </w:p>
    <w:p w14:paraId="449DEF88" w14:textId="624B5649"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699" w:history="1">
        <w:r w:rsidRPr="005506C7">
          <w:rPr>
            <w:rStyle w:val="Lienhypertexte"/>
            <w:rFonts w:cs="Calibri"/>
            <w:noProof/>
          </w:rPr>
          <w:t>1.2</w:t>
        </w:r>
        <w:r>
          <w:rPr>
            <w:rFonts w:eastAsiaTheme="minorEastAsia" w:cstheme="minorBidi"/>
            <w:b w:val="0"/>
            <w:bCs w:val="0"/>
            <w:noProof/>
            <w:sz w:val="24"/>
            <w:szCs w:val="24"/>
          </w:rPr>
          <w:tab/>
        </w:r>
        <w:r w:rsidRPr="005506C7">
          <w:rPr>
            <w:rStyle w:val="Lienhypertexte"/>
            <w:rFonts w:cs="Calibri"/>
            <w:noProof/>
          </w:rPr>
          <w:t>ÉQUIPE DE MAÎTRISE D’OEUVRE</w:t>
        </w:r>
        <w:r>
          <w:rPr>
            <w:noProof/>
            <w:webHidden/>
          </w:rPr>
          <w:tab/>
        </w:r>
        <w:r>
          <w:rPr>
            <w:noProof/>
            <w:webHidden/>
          </w:rPr>
          <w:fldChar w:fldCharType="begin"/>
        </w:r>
        <w:r>
          <w:rPr>
            <w:noProof/>
            <w:webHidden/>
          </w:rPr>
          <w:instrText xml:space="preserve"> PAGEREF _Toc29152699 \h </w:instrText>
        </w:r>
        <w:r>
          <w:rPr>
            <w:noProof/>
            <w:webHidden/>
          </w:rPr>
        </w:r>
        <w:r>
          <w:rPr>
            <w:noProof/>
            <w:webHidden/>
          </w:rPr>
          <w:fldChar w:fldCharType="separate"/>
        </w:r>
        <w:r w:rsidR="003065B3">
          <w:rPr>
            <w:noProof/>
            <w:webHidden/>
          </w:rPr>
          <w:t>3</w:t>
        </w:r>
        <w:r>
          <w:rPr>
            <w:noProof/>
            <w:webHidden/>
          </w:rPr>
          <w:fldChar w:fldCharType="end"/>
        </w:r>
      </w:hyperlink>
    </w:p>
    <w:p w14:paraId="79FB2013" w14:textId="442C4B72"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0" w:history="1">
        <w:r w:rsidRPr="005506C7">
          <w:rPr>
            <w:rStyle w:val="Lienhypertexte"/>
            <w:rFonts w:cs="Calibri"/>
            <w:noProof/>
          </w:rPr>
          <w:t>1.3</w:t>
        </w:r>
        <w:r>
          <w:rPr>
            <w:rFonts w:eastAsiaTheme="minorEastAsia" w:cstheme="minorBidi"/>
            <w:b w:val="0"/>
            <w:bCs w:val="0"/>
            <w:noProof/>
            <w:sz w:val="24"/>
            <w:szCs w:val="24"/>
          </w:rPr>
          <w:tab/>
        </w:r>
        <w:r w:rsidRPr="005506C7">
          <w:rPr>
            <w:rStyle w:val="Lienhypertexte"/>
            <w:rFonts w:cs="Calibri"/>
            <w:noProof/>
          </w:rPr>
          <w:t>PRESCRIPTIONS GÉNÉRALES DE L’OPÉRATION</w:t>
        </w:r>
        <w:r>
          <w:rPr>
            <w:noProof/>
            <w:webHidden/>
          </w:rPr>
          <w:tab/>
        </w:r>
        <w:r>
          <w:rPr>
            <w:noProof/>
            <w:webHidden/>
          </w:rPr>
          <w:fldChar w:fldCharType="begin"/>
        </w:r>
        <w:r>
          <w:rPr>
            <w:noProof/>
            <w:webHidden/>
          </w:rPr>
          <w:instrText xml:space="preserve"> PAGEREF _Toc29152700 \h </w:instrText>
        </w:r>
        <w:r>
          <w:rPr>
            <w:noProof/>
            <w:webHidden/>
          </w:rPr>
        </w:r>
        <w:r>
          <w:rPr>
            <w:noProof/>
            <w:webHidden/>
          </w:rPr>
          <w:fldChar w:fldCharType="separate"/>
        </w:r>
        <w:r w:rsidR="003065B3">
          <w:rPr>
            <w:noProof/>
            <w:webHidden/>
          </w:rPr>
          <w:t>3</w:t>
        </w:r>
        <w:r>
          <w:rPr>
            <w:noProof/>
            <w:webHidden/>
          </w:rPr>
          <w:fldChar w:fldCharType="end"/>
        </w:r>
      </w:hyperlink>
    </w:p>
    <w:p w14:paraId="320A79C8" w14:textId="60FDDBB7"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1" w:history="1">
        <w:r w:rsidRPr="005506C7">
          <w:rPr>
            <w:rStyle w:val="Lienhypertexte"/>
            <w:rFonts w:cs="Calibri"/>
            <w:noProof/>
          </w:rPr>
          <w:t>1.4</w:t>
        </w:r>
        <w:r>
          <w:rPr>
            <w:rFonts w:eastAsiaTheme="minorEastAsia" w:cstheme="minorBidi"/>
            <w:b w:val="0"/>
            <w:bCs w:val="0"/>
            <w:noProof/>
            <w:sz w:val="24"/>
            <w:szCs w:val="24"/>
          </w:rPr>
          <w:tab/>
        </w:r>
        <w:r w:rsidRPr="005506C7">
          <w:rPr>
            <w:rStyle w:val="Lienhypertexte"/>
            <w:rFonts w:cs="Calibri"/>
            <w:noProof/>
          </w:rPr>
          <w:t>CONDITIONS GENERALES DE LA CONSULTATION</w:t>
        </w:r>
        <w:r>
          <w:rPr>
            <w:noProof/>
            <w:webHidden/>
          </w:rPr>
          <w:tab/>
        </w:r>
        <w:r>
          <w:rPr>
            <w:noProof/>
            <w:webHidden/>
          </w:rPr>
          <w:fldChar w:fldCharType="begin"/>
        </w:r>
        <w:r>
          <w:rPr>
            <w:noProof/>
            <w:webHidden/>
          </w:rPr>
          <w:instrText xml:space="preserve"> PAGEREF _Toc29152701 \h </w:instrText>
        </w:r>
        <w:r>
          <w:rPr>
            <w:noProof/>
            <w:webHidden/>
          </w:rPr>
        </w:r>
        <w:r>
          <w:rPr>
            <w:noProof/>
            <w:webHidden/>
          </w:rPr>
          <w:fldChar w:fldCharType="separate"/>
        </w:r>
        <w:r w:rsidR="003065B3">
          <w:rPr>
            <w:noProof/>
            <w:webHidden/>
          </w:rPr>
          <w:t>4</w:t>
        </w:r>
        <w:r>
          <w:rPr>
            <w:noProof/>
            <w:webHidden/>
          </w:rPr>
          <w:fldChar w:fldCharType="end"/>
        </w:r>
      </w:hyperlink>
    </w:p>
    <w:p w14:paraId="56EEB151" w14:textId="17E4F17D"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2" w:history="1">
        <w:r w:rsidRPr="005506C7">
          <w:rPr>
            <w:rStyle w:val="Lienhypertexte"/>
            <w:rFonts w:cs="Calibri"/>
            <w:noProof/>
          </w:rPr>
          <w:t>1.5</w:t>
        </w:r>
        <w:r>
          <w:rPr>
            <w:rFonts w:eastAsiaTheme="minorEastAsia" w:cstheme="minorBidi"/>
            <w:b w:val="0"/>
            <w:bCs w:val="0"/>
            <w:noProof/>
            <w:sz w:val="24"/>
            <w:szCs w:val="24"/>
          </w:rPr>
          <w:tab/>
        </w:r>
        <w:r w:rsidRPr="005506C7">
          <w:rPr>
            <w:rStyle w:val="Lienhypertexte"/>
            <w:rFonts w:cs="Calibri"/>
            <w:noProof/>
          </w:rPr>
          <w:t>PRESENTATION DES OFFRES</w:t>
        </w:r>
        <w:r>
          <w:rPr>
            <w:noProof/>
            <w:webHidden/>
          </w:rPr>
          <w:tab/>
        </w:r>
        <w:r>
          <w:rPr>
            <w:noProof/>
            <w:webHidden/>
          </w:rPr>
          <w:fldChar w:fldCharType="begin"/>
        </w:r>
        <w:r>
          <w:rPr>
            <w:noProof/>
            <w:webHidden/>
          </w:rPr>
          <w:instrText xml:space="preserve"> PAGEREF _Toc29152702 \h </w:instrText>
        </w:r>
        <w:r>
          <w:rPr>
            <w:noProof/>
            <w:webHidden/>
          </w:rPr>
        </w:r>
        <w:r>
          <w:rPr>
            <w:noProof/>
            <w:webHidden/>
          </w:rPr>
          <w:fldChar w:fldCharType="separate"/>
        </w:r>
        <w:r w:rsidR="003065B3">
          <w:rPr>
            <w:noProof/>
            <w:webHidden/>
          </w:rPr>
          <w:t>4</w:t>
        </w:r>
        <w:r>
          <w:rPr>
            <w:noProof/>
            <w:webHidden/>
          </w:rPr>
          <w:fldChar w:fldCharType="end"/>
        </w:r>
      </w:hyperlink>
    </w:p>
    <w:p w14:paraId="1E154B17" w14:textId="482E6040"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3" w:history="1">
        <w:r w:rsidRPr="005506C7">
          <w:rPr>
            <w:rStyle w:val="Lienhypertexte"/>
            <w:rFonts w:cs="Calibri"/>
            <w:noProof/>
          </w:rPr>
          <w:t>1.6</w:t>
        </w:r>
        <w:r>
          <w:rPr>
            <w:rFonts w:eastAsiaTheme="minorEastAsia" w:cstheme="minorBidi"/>
            <w:b w:val="0"/>
            <w:bCs w:val="0"/>
            <w:noProof/>
            <w:sz w:val="24"/>
            <w:szCs w:val="24"/>
          </w:rPr>
          <w:tab/>
        </w:r>
        <w:r w:rsidRPr="005506C7">
          <w:rPr>
            <w:rStyle w:val="Lienhypertexte"/>
            <w:rFonts w:cs="Calibri"/>
            <w:noProof/>
          </w:rPr>
          <w:t>PRESCRIPTIONS TECHNIQUES</w:t>
        </w:r>
        <w:r>
          <w:rPr>
            <w:noProof/>
            <w:webHidden/>
          </w:rPr>
          <w:tab/>
        </w:r>
        <w:r>
          <w:rPr>
            <w:noProof/>
            <w:webHidden/>
          </w:rPr>
          <w:fldChar w:fldCharType="begin"/>
        </w:r>
        <w:r>
          <w:rPr>
            <w:noProof/>
            <w:webHidden/>
          </w:rPr>
          <w:instrText xml:space="preserve"> PAGEREF _Toc29152703 \h </w:instrText>
        </w:r>
        <w:r>
          <w:rPr>
            <w:noProof/>
            <w:webHidden/>
          </w:rPr>
        </w:r>
        <w:r>
          <w:rPr>
            <w:noProof/>
            <w:webHidden/>
          </w:rPr>
          <w:fldChar w:fldCharType="separate"/>
        </w:r>
        <w:r w:rsidR="003065B3">
          <w:rPr>
            <w:noProof/>
            <w:webHidden/>
          </w:rPr>
          <w:t>4</w:t>
        </w:r>
        <w:r>
          <w:rPr>
            <w:noProof/>
            <w:webHidden/>
          </w:rPr>
          <w:fldChar w:fldCharType="end"/>
        </w:r>
      </w:hyperlink>
    </w:p>
    <w:p w14:paraId="31EE82F4" w14:textId="50EDF191"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4" w:history="1">
        <w:r w:rsidRPr="005506C7">
          <w:rPr>
            <w:rStyle w:val="Lienhypertexte"/>
            <w:rFonts w:cs="Calibri"/>
            <w:noProof/>
          </w:rPr>
          <w:t>1.7</w:t>
        </w:r>
        <w:r>
          <w:rPr>
            <w:rFonts w:eastAsiaTheme="minorEastAsia" w:cstheme="minorBidi"/>
            <w:b w:val="0"/>
            <w:bCs w:val="0"/>
            <w:noProof/>
            <w:sz w:val="24"/>
            <w:szCs w:val="24"/>
          </w:rPr>
          <w:tab/>
        </w:r>
        <w:r w:rsidRPr="005506C7">
          <w:rPr>
            <w:rStyle w:val="Lienhypertexte"/>
            <w:rFonts w:cs="Calibri"/>
            <w:noProof/>
          </w:rPr>
          <w:t>NATURE DES MATERIAUX</w:t>
        </w:r>
        <w:r>
          <w:rPr>
            <w:noProof/>
            <w:webHidden/>
          </w:rPr>
          <w:tab/>
        </w:r>
        <w:r>
          <w:rPr>
            <w:noProof/>
            <w:webHidden/>
          </w:rPr>
          <w:fldChar w:fldCharType="begin"/>
        </w:r>
        <w:r>
          <w:rPr>
            <w:noProof/>
            <w:webHidden/>
          </w:rPr>
          <w:instrText xml:space="preserve"> PAGEREF _Toc29152704 \h </w:instrText>
        </w:r>
        <w:r>
          <w:rPr>
            <w:noProof/>
            <w:webHidden/>
          </w:rPr>
        </w:r>
        <w:r>
          <w:rPr>
            <w:noProof/>
            <w:webHidden/>
          </w:rPr>
          <w:fldChar w:fldCharType="separate"/>
        </w:r>
        <w:r w:rsidR="003065B3">
          <w:rPr>
            <w:noProof/>
            <w:webHidden/>
          </w:rPr>
          <w:t>5</w:t>
        </w:r>
        <w:r>
          <w:rPr>
            <w:noProof/>
            <w:webHidden/>
          </w:rPr>
          <w:fldChar w:fldCharType="end"/>
        </w:r>
      </w:hyperlink>
    </w:p>
    <w:p w14:paraId="26229D10" w14:textId="70EA4C0F"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5" w:history="1">
        <w:r w:rsidRPr="005506C7">
          <w:rPr>
            <w:rStyle w:val="Lienhypertexte"/>
            <w:rFonts w:cs="Calibri"/>
            <w:noProof/>
          </w:rPr>
          <w:t>1.8</w:t>
        </w:r>
        <w:r>
          <w:rPr>
            <w:rFonts w:eastAsiaTheme="minorEastAsia" w:cstheme="minorBidi"/>
            <w:b w:val="0"/>
            <w:bCs w:val="0"/>
            <w:noProof/>
            <w:sz w:val="24"/>
            <w:szCs w:val="24"/>
          </w:rPr>
          <w:tab/>
        </w:r>
        <w:r w:rsidRPr="005506C7">
          <w:rPr>
            <w:rStyle w:val="Lienhypertexte"/>
            <w:rFonts w:cs="Calibri"/>
            <w:noProof/>
          </w:rPr>
          <w:t>CONNAISSANCE DU PROJET</w:t>
        </w:r>
        <w:r>
          <w:rPr>
            <w:noProof/>
            <w:webHidden/>
          </w:rPr>
          <w:tab/>
        </w:r>
        <w:r>
          <w:rPr>
            <w:noProof/>
            <w:webHidden/>
          </w:rPr>
          <w:fldChar w:fldCharType="begin"/>
        </w:r>
        <w:r>
          <w:rPr>
            <w:noProof/>
            <w:webHidden/>
          </w:rPr>
          <w:instrText xml:space="preserve"> PAGEREF _Toc29152705 \h </w:instrText>
        </w:r>
        <w:r>
          <w:rPr>
            <w:noProof/>
            <w:webHidden/>
          </w:rPr>
        </w:r>
        <w:r>
          <w:rPr>
            <w:noProof/>
            <w:webHidden/>
          </w:rPr>
          <w:fldChar w:fldCharType="separate"/>
        </w:r>
        <w:r w:rsidR="003065B3">
          <w:rPr>
            <w:noProof/>
            <w:webHidden/>
          </w:rPr>
          <w:t>5</w:t>
        </w:r>
        <w:r>
          <w:rPr>
            <w:noProof/>
            <w:webHidden/>
          </w:rPr>
          <w:fldChar w:fldCharType="end"/>
        </w:r>
      </w:hyperlink>
    </w:p>
    <w:p w14:paraId="18F04129" w14:textId="18E311E5"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6" w:history="1">
        <w:r w:rsidRPr="005506C7">
          <w:rPr>
            <w:rStyle w:val="Lienhypertexte"/>
            <w:rFonts w:cs="Calibri"/>
            <w:noProof/>
          </w:rPr>
          <w:t>1.9</w:t>
        </w:r>
        <w:r>
          <w:rPr>
            <w:rFonts w:eastAsiaTheme="minorEastAsia" w:cstheme="minorBidi"/>
            <w:b w:val="0"/>
            <w:bCs w:val="0"/>
            <w:noProof/>
            <w:sz w:val="24"/>
            <w:szCs w:val="24"/>
          </w:rPr>
          <w:tab/>
        </w:r>
        <w:r w:rsidRPr="005506C7">
          <w:rPr>
            <w:rStyle w:val="Lienhypertexte"/>
            <w:rFonts w:cs="Calibri"/>
            <w:noProof/>
          </w:rPr>
          <w:t>QUALIFICATION DES ENTREPRISES ET ASSURANCES</w:t>
        </w:r>
        <w:r>
          <w:rPr>
            <w:noProof/>
            <w:webHidden/>
          </w:rPr>
          <w:tab/>
        </w:r>
        <w:r>
          <w:rPr>
            <w:noProof/>
            <w:webHidden/>
          </w:rPr>
          <w:fldChar w:fldCharType="begin"/>
        </w:r>
        <w:r>
          <w:rPr>
            <w:noProof/>
            <w:webHidden/>
          </w:rPr>
          <w:instrText xml:space="preserve"> PAGEREF _Toc29152706 \h </w:instrText>
        </w:r>
        <w:r>
          <w:rPr>
            <w:noProof/>
            <w:webHidden/>
          </w:rPr>
        </w:r>
        <w:r>
          <w:rPr>
            <w:noProof/>
            <w:webHidden/>
          </w:rPr>
          <w:fldChar w:fldCharType="separate"/>
        </w:r>
        <w:r w:rsidR="003065B3">
          <w:rPr>
            <w:noProof/>
            <w:webHidden/>
          </w:rPr>
          <w:t>6</w:t>
        </w:r>
        <w:r>
          <w:rPr>
            <w:noProof/>
            <w:webHidden/>
          </w:rPr>
          <w:fldChar w:fldCharType="end"/>
        </w:r>
      </w:hyperlink>
    </w:p>
    <w:p w14:paraId="54008D46" w14:textId="1CF3416B"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7" w:history="1">
        <w:r w:rsidRPr="005506C7">
          <w:rPr>
            <w:rStyle w:val="Lienhypertexte"/>
            <w:rFonts w:cs="Calibri"/>
            <w:noProof/>
          </w:rPr>
          <w:t>1.10</w:t>
        </w:r>
        <w:r>
          <w:rPr>
            <w:rFonts w:eastAsiaTheme="minorEastAsia" w:cstheme="minorBidi"/>
            <w:b w:val="0"/>
            <w:bCs w:val="0"/>
            <w:noProof/>
            <w:sz w:val="24"/>
            <w:szCs w:val="24"/>
          </w:rPr>
          <w:tab/>
        </w:r>
        <w:r w:rsidRPr="005506C7">
          <w:rPr>
            <w:rStyle w:val="Lienhypertexte"/>
            <w:rFonts w:cs="Calibri"/>
            <w:noProof/>
          </w:rPr>
          <w:t>ORGANISATION DE CHANTIER</w:t>
        </w:r>
        <w:r>
          <w:rPr>
            <w:noProof/>
            <w:webHidden/>
          </w:rPr>
          <w:tab/>
        </w:r>
        <w:r>
          <w:rPr>
            <w:noProof/>
            <w:webHidden/>
          </w:rPr>
          <w:fldChar w:fldCharType="begin"/>
        </w:r>
        <w:r>
          <w:rPr>
            <w:noProof/>
            <w:webHidden/>
          </w:rPr>
          <w:instrText xml:space="preserve"> PAGEREF _Toc29152707 \h </w:instrText>
        </w:r>
        <w:r>
          <w:rPr>
            <w:noProof/>
            <w:webHidden/>
          </w:rPr>
        </w:r>
        <w:r>
          <w:rPr>
            <w:noProof/>
            <w:webHidden/>
          </w:rPr>
          <w:fldChar w:fldCharType="separate"/>
        </w:r>
        <w:r w:rsidR="003065B3">
          <w:rPr>
            <w:noProof/>
            <w:webHidden/>
          </w:rPr>
          <w:t>6</w:t>
        </w:r>
        <w:r>
          <w:rPr>
            <w:noProof/>
            <w:webHidden/>
          </w:rPr>
          <w:fldChar w:fldCharType="end"/>
        </w:r>
      </w:hyperlink>
    </w:p>
    <w:p w14:paraId="343885EE" w14:textId="6089425B"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8" w:history="1">
        <w:r w:rsidRPr="005506C7">
          <w:rPr>
            <w:rStyle w:val="Lienhypertexte"/>
            <w:rFonts w:cs="Calibri"/>
            <w:noProof/>
          </w:rPr>
          <w:t>1.11</w:t>
        </w:r>
        <w:r>
          <w:rPr>
            <w:rFonts w:eastAsiaTheme="minorEastAsia" w:cstheme="minorBidi"/>
            <w:b w:val="0"/>
            <w:bCs w:val="0"/>
            <w:noProof/>
            <w:sz w:val="24"/>
            <w:szCs w:val="24"/>
          </w:rPr>
          <w:tab/>
        </w:r>
        <w:r w:rsidRPr="005506C7">
          <w:rPr>
            <w:rStyle w:val="Lienhypertexte"/>
            <w:rFonts w:cs="Calibri"/>
            <w:noProof/>
          </w:rPr>
          <w:t>VARIANTE(S)</w:t>
        </w:r>
        <w:r>
          <w:rPr>
            <w:noProof/>
            <w:webHidden/>
          </w:rPr>
          <w:tab/>
        </w:r>
        <w:r>
          <w:rPr>
            <w:noProof/>
            <w:webHidden/>
          </w:rPr>
          <w:fldChar w:fldCharType="begin"/>
        </w:r>
        <w:r>
          <w:rPr>
            <w:noProof/>
            <w:webHidden/>
          </w:rPr>
          <w:instrText xml:space="preserve"> PAGEREF _Toc29152708 \h </w:instrText>
        </w:r>
        <w:r>
          <w:rPr>
            <w:noProof/>
            <w:webHidden/>
          </w:rPr>
        </w:r>
        <w:r>
          <w:rPr>
            <w:noProof/>
            <w:webHidden/>
          </w:rPr>
          <w:fldChar w:fldCharType="separate"/>
        </w:r>
        <w:r w:rsidR="003065B3">
          <w:rPr>
            <w:noProof/>
            <w:webHidden/>
          </w:rPr>
          <w:t>9</w:t>
        </w:r>
        <w:r>
          <w:rPr>
            <w:noProof/>
            <w:webHidden/>
          </w:rPr>
          <w:fldChar w:fldCharType="end"/>
        </w:r>
      </w:hyperlink>
    </w:p>
    <w:p w14:paraId="7776CA95" w14:textId="159555A2"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09" w:history="1">
        <w:r w:rsidRPr="005506C7">
          <w:rPr>
            <w:rStyle w:val="Lienhypertexte"/>
            <w:rFonts w:cs="Calibri"/>
            <w:noProof/>
          </w:rPr>
          <w:t>1.12</w:t>
        </w:r>
        <w:r>
          <w:rPr>
            <w:rFonts w:eastAsiaTheme="minorEastAsia" w:cstheme="minorBidi"/>
            <w:b w:val="0"/>
            <w:bCs w:val="0"/>
            <w:noProof/>
            <w:sz w:val="24"/>
            <w:szCs w:val="24"/>
          </w:rPr>
          <w:tab/>
        </w:r>
        <w:r w:rsidRPr="005506C7">
          <w:rPr>
            <w:rStyle w:val="Lienhypertexte"/>
            <w:rFonts w:cs="Calibri"/>
            <w:noProof/>
          </w:rPr>
          <w:t>OPTION(S)</w:t>
        </w:r>
        <w:r>
          <w:rPr>
            <w:noProof/>
            <w:webHidden/>
          </w:rPr>
          <w:tab/>
        </w:r>
        <w:r>
          <w:rPr>
            <w:noProof/>
            <w:webHidden/>
          </w:rPr>
          <w:fldChar w:fldCharType="begin"/>
        </w:r>
        <w:r>
          <w:rPr>
            <w:noProof/>
            <w:webHidden/>
          </w:rPr>
          <w:instrText xml:space="preserve"> PAGEREF _Toc29152709 \h </w:instrText>
        </w:r>
        <w:r>
          <w:rPr>
            <w:noProof/>
            <w:webHidden/>
          </w:rPr>
        </w:r>
        <w:r>
          <w:rPr>
            <w:noProof/>
            <w:webHidden/>
          </w:rPr>
          <w:fldChar w:fldCharType="separate"/>
        </w:r>
        <w:r w:rsidR="003065B3">
          <w:rPr>
            <w:noProof/>
            <w:webHidden/>
          </w:rPr>
          <w:t>9</w:t>
        </w:r>
        <w:r>
          <w:rPr>
            <w:noProof/>
            <w:webHidden/>
          </w:rPr>
          <w:fldChar w:fldCharType="end"/>
        </w:r>
      </w:hyperlink>
    </w:p>
    <w:p w14:paraId="2346AF24" w14:textId="2D9AA048" w:rsidR="005D20A8" w:rsidRDefault="005D20A8">
      <w:pPr>
        <w:pStyle w:val="TM1"/>
        <w:rPr>
          <w:rFonts w:eastAsiaTheme="minorEastAsia" w:cstheme="minorBidi"/>
          <w:b w:val="0"/>
          <w:bCs w:val="0"/>
        </w:rPr>
      </w:pPr>
      <w:hyperlink w:anchor="_Toc29152710" w:history="1">
        <w:r w:rsidRPr="005506C7">
          <w:rPr>
            <w:rStyle w:val="Lienhypertexte"/>
          </w:rPr>
          <w:t>2</w:t>
        </w:r>
        <w:r>
          <w:rPr>
            <w:rFonts w:eastAsiaTheme="minorEastAsia" w:cstheme="minorBidi"/>
            <w:b w:val="0"/>
            <w:bCs w:val="0"/>
          </w:rPr>
          <w:tab/>
        </w:r>
        <w:r w:rsidRPr="005506C7">
          <w:rPr>
            <w:rStyle w:val="Lienhypertexte"/>
          </w:rPr>
          <w:t>DISPOSITIONS PARTICULIERES PROPRES AU CHANTIER</w:t>
        </w:r>
        <w:r>
          <w:rPr>
            <w:webHidden/>
          </w:rPr>
          <w:tab/>
        </w:r>
        <w:r>
          <w:rPr>
            <w:webHidden/>
          </w:rPr>
          <w:fldChar w:fldCharType="begin"/>
        </w:r>
        <w:r>
          <w:rPr>
            <w:webHidden/>
          </w:rPr>
          <w:instrText xml:space="preserve"> PAGEREF _Toc29152710 \h </w:instrText>
        </w:r>
        <w:r>
          <w:rPr>
            <w:webHidden/>
          </w:rPr>
        </w:r>
        <w:r>
          <w:rPr>
            <w:webHidden/>
          </w:rPr>
          <w:fldChar w:fldCharType="separate"/>
        </w:r>
        <w:r w:rsidR="003065B3">
          <w:rPr>
            <w:webHidden/>
          </w:rPr>
          <w:t>10</w:t>
        </w:r>
        <w:r>
          <w:rPr>
            <w:webHidden/>
          </w:rPr>
          <w:fldChar w:fldCharType="end"/>
        </w:r>
      </w:hyperlink>
    </w:p>
    <w:p w14:paraId="69B9B90A" w14:textId="2ED16576"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1" w:history="1">
        <w:r w:rsidRPr="005506C7">
          <w:rPr>
            <w:rStyle w:val="Lienhypertexte"/>
            <w:rFonts w:cs="Calibri"/>
            <w:noProof/>
          </w:rPr>
          <w:t>2.1</w:t>
        </w:r>
        <w:r>
          <w:rPr>
            <w:rFonts w:eastAsiaTheme="minorEastAsia" w:cstheme="minorBidi"/>
            <w:b w:val="0"/>
            <w:bCs w:val="0"/>
            <w:noProof/>
            <w:sz w:val="24"/>
            <w:szCs w:val="24"/>
          </w:rPr>
          <w:tab/>
        </w:r>
        <w:r w:rsidRPr="005506C7">
          <w:rPr>
            <w:rStyle w:val="Lienhypertexte"/>
            <w:rFonts w:cs="Calibri"/>
            <w:noProof/>
          </w:rPr>
          <w:t>PRISE DE POSSESSION DU CHANTIER</w:t>
        </w:r>
        <w:r>
          <w:rPr>
            <w:noProof/>
            <w:webHidden/>
          </w:rPr>
          <w:tab/>
        </w:r>
        <w:r>
          <w:rPr>
            <w:noProof/>
            <w:webHidden/>
          </w:rPr>
          <w:fldChar w:fldCharType="begin"/>
        </w:r>
        <w:r>
          <w:rPr>
            <w:noProof/>
            <w:webHidden/>
          </w:rPr>
          <w:instrText xml:space="preserve"> PAGEREF _Toc29152711 \h </w:instrText>
        </w:r>
        <w:r>
          <w:rPr>
            <w:noProof/>
            <w:webHidden/>
          </w:rPr>
        </w:r>
        <w:r>
          <w:rPr>
            <w:noProof/>
            <w:webHidden/>
          </w:rPr>
          <w:fldChar w:fldCharType="separate"/>
        </w:r>
        <w:r w:rsidR="003065B3">
          <w:rPr>
            <w:noProof/>
            <w:webHidden/>
          </w:rPr>
          <w:t>10</w:t>
        </w:r>
        <w:r>
          <w:rPr>
            <w:noProof/>
            <w:webHidden/>
          </w:rPr>
          <w:fldChar w:fldCharType="end"/>
        </w:r>
      </w:hyperlink>
    </w:p>
    <w:p w14:paraId="14FCA0FB" w14:textId="59A6DEAF"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2" w:history="1">
        <w:r w:rsidRPr="005506C7">
          <w:rPr>
            <w:rStyle w:val="Lienhypertexte"/>
            <w:rFonts w:cs="Calibri"/>
            <w:noProof/>
          </w:rPr>
          <w:t>2.2</w:t>
        </w:r>
        <w:r>
          <w:rPr>
            <w:rFonts w:eastAsiaTheme="minorEastAsia" w:cstheme="minorBidi"/>
            <w:b w:val="0"/>
            <w:bCs w:val="0"/>
            <w:noProof/>
            <w:sz w:val="24"/>
            <w:szCs w:val="24"/>
          </w:rPr>
          <w:tab/>
        </w:r>
        <w:r w:rsidRPr="005506C7">
          <w:rPr>
            <w:rStyle w:val="Lienhypertexte"/>
            <w:rFonts w:cs="Calibri"/>
            <w:noProof/>
          </w:rPr>
          <w:t>INSTALLATIONS COMMUNES DE CHANTIER</w:t>
        </w:r>
        <w:r>
          <w:rPr>
            <w:noProof/>
            <w:webHidden/>
          </w:rPr>
          <w:tab/>
        </w:r>
        <w:r>
          <w:rPr>
            <w:noProof/>
            <w:webHidden/>
          </w:rPr>
          <w:fldChar w:fldCharType="begin"/>
        </w:r>
        <w:r>
          <w:rPr>
            <w:noProof/>
            <w:webHidden/>
          </w:rPr>
          <w:instrText xml:space="preserve"> PAGEREF _Toc29152712 \h </w:instrText>
        </w:r>
        <w:r>
          <w:rPr>
            <w:noProof/>
            <w:webHidden/>
          </w:rPr>
        </w:r>
        <w:r>
          <w:rPr>
            <w:noProof/>
            <w:webHidden/>
          </w:rPr>
          <w:fldChar w:fldCharType="separate"/>
        </w:r>
        <w:r w:rsidR="003065B3">
          <w:rPr>
            <w:noProof/>
            <w:webHidden/>
          </w:rPr>
          <w:t>10</w:t>
        </w:r>
        <w:r>
          <w:rPr>
            <w:noProof/>
            <w:webHidden/>
          </w:rPr>
          <w:fldChar w:fldCharType="end"/>
        </w:r>
      </w:hyperlink>
    </w:p>
    <w:p w14:paraId="3AB889B0" w14:textId="37ED014B"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3" w:history="1">
        <w:r w:rsidRPr="005506C7">
          <w:rPr>
            <w:rStyle w:val="Lienhypertexte"/>
            <w:rFonts w:cs="Calibri"/>
            <w:noProof/>
          </w:rPr>
          <w:t>2.3</w:t>
        </w:r>
        <w:r>
          <w:rPr>
            <w:rFonts w:eastAsiaTheme="minorEastAsia" w:cstheme="minorBidi"/>
            <w:b w:val="0"/>
            <w:bCs w:val="0"/>
            <w:noProof/>
            <w:sz w:val="24"/>
            <w:szCs w:val="24"/>
          </w:rPr>
          <w:tab/>
        </w:r>
        <w:r w:rsidRPr="005506C7">
          <w:rPr>
            <w:rStyle w:val="Lienhypertexte"/>
            <w:rFonts w:cs="Calibri"/>
            <w:noProof/>
          </w:rPr>
          <w:t>SUJETIONS LIEES A L'EXPLOITATION DE L'EDIFICE :</w:t>
        </w:r>
        <w:r>
          <w:rPr>
            <w:noProof/>
            <w:webHidden/>
          </w:rPr>
          <w:tab/>
        </w:r>
        <w:r>
          <w:rPr>
            <w:noProof/>
            <w:webHidden/>
          </w:rPr>
          <w:fldChar w:fldCharType="begin"/>
        </w:r>
        <w:r>
          <w:rPr>
            <w:noProof/>
            <w:webHidden/>
          </w:rPr>
          <w:instrText xml:space="preserve"> PAGEREF _Toc29152713 \h </w:instrText>
        </w:r>
        <w:r>
          <w:rPr>
            <w:noProof/>
            <w:webHidden/>
          </w:rPr>
        </w:r>
        <w:r>
          <w:rPr>
            <w:noProof/>
            <w:webHidden/>
          </w:rPr>
          <w:fldChar w:fldCharType="separate"/>
        </w:r>
        <w:r w:rsidR="003065B3">
          <w:rPr>
            <w:noProof/>
            <w:webHidden/>
          </w:rPr>
          <w:t>12</w:t>
        </w:r>
        <w:r>
          <w:rPr>
            <w:noProof/>
            <w:webHidden/>
          </w:rPr>
          <w:fldChar w:fldCharType="end"/>
        </w:r>
      </w:hyperlink>
    </w:p>
    <w:p w14:paraId="5486E9DF" w14:textId="33E91549"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4" w:history="1">
        <w:r w:rsidRPr="005506C7">
          <w:rPr>
            <w:rStyle w:val="Lienhypertexte"/>
            <w:rFonts w:cs="Calibri"/>
            <w:noProof/>
          </w:rPr>
          <w:t>2.4</w:t>
        </w:r>
        <w:r>
          <w:rPr>
            <w:rFonts w:eastAsiaTheme="minorEastAsia" w:cstheme="minorBidi"/>
            <w:b w:val="0"/>
            <w:bCs w:val="0"/>
            <w:noProof/>
            <w:sz w:val="24"/>
            <w:szCs w:val="24"/>
          </w:rPr>
          <w:tab/>
        </w:r>
        <w:r w:rsidRPr="005506C7">
          <w:rPr>
            <w:rStyle w:val="Lienhypertexte"/>
            <w:rFonts w:cs="Calibri"/>
            <w:noProof/>
          </w:rPr>
          <w:t>SUJETIONS PARTICULIERES D’EXECUTION DES OUVRAGES</w:t>
        </w:r>
        <w:r>
          <w:rPr>
            <w:noProof/>
            <w:webHidden/>
          </w:rPr>
          <w:tab/>
        </w:r>
        <w:r>
          <w:rPr>
            <w:noProof/>
            <w:webHidden/>
          </w:rPr>
          <w:fldChar w:fldCharType="begin"/>
        </w:r>
        <w:r>
          <w:rPr>
            <w:noProof/>
            <w:webHidden/>
          </w:rPr>
          <w:instrText xml:space="preserve"> PAGEREF _Toc29152714 \h </w:instrText>
        </w:r>
        <w:r>
          <w:rPr>
            <w:noProof/>
            <w:webHidden/>
          </w:rPr>
        </w:r>
        <w:r>
          <w:rPr>
            <w:noProof/>
            <w:webHidden/>
          </w:rPr>
          <w:fldChar w:fldCharType="separate"/>
        </w:r>
        <w:r w:rsidR="003065B3">
          <w:rPr>
            <w:noProof/>
            <w:webHidden/>
          </w:rPr>
          <w:t>13</w:t>
        </w:r>
        <w:r>
          <w:rPr>
            <w:noProof/>
            <w:webHidden/>
          </w:rPr>
          <w:fldChar w:fldCharType="end"/>
        </w:r>
      </w:hyperlink>
    </w:p>
    <w:p w14:paraId="56C6EE0C" w14:textId="06B0B04A"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5" w:history="1">
        <w:r w:rsidRPr="005506C7">
          <w:rPr>
            <w:rStyle w:val="Lienhypertexte"/>
            <w:rFonts w:cs="Calibri"/>
            <w:noProof/>
          </w:rPr>
          <w:t>2.5</w:t>
        </w:r>
        <w:r>
          <w:rPr>
            <w:rFonts w:eastAsiaTheme="minorEastAsia" w:cstheme="minorBidi"/>
            <w:b w:val="0"/>
            <w:bCs w:val="0"/>
            <w:noProof/>
            <w:sz w:val="24"/>
            <w:szCs w:val="24"/>
          </w:rPr>
          <w:tab/>
        </w:r>
        <w:r w:rsidRPr="005506C7">
          <w:rPr>
            <w:rStyle w:val="Lienhypertexte"/>
            <w:rFonts w:cs="Calibri"/>
            <w:noProof/>
          </w:rPr>
          <w:t>PROTECTION DES EXISTANTS</w:t>
        </w:r>
        <w:r>
          <w:rPr>
            <w:noProof/>
            <w:webHidden/>
          </w:rPr>
          <w:tab/>
        </w:r>
        <w:r>
          <w:rPr>
            <w:noProof/>
            <w:webHidden/>
          </w:rPr>
          <w:fldChar w:fldCharType="begin"/>
        </w:r>
        <w:r>
          <w:rPr>
            <w:noProof/>
            <w:webHidden/>
          </w:rPr>
          <w:instrText xml:space="preserve"> PAGEREF _Toc29152715 \h </w:instrText>
        </w:r>
        <w:r>
          <w:rPr>
            <w:noProof/>
            <w:webHidden/>
          </w:rPr>
        </w:r>
        <w:r>
          <w:rPr>
            <w:noProof/>
            <w:webHidden/>
          </w:rPr>
          <w:fldChar w:fldCharType="separate"/>
        </w:r>
        <w:r w:rsidR="003065B3">
          <w:rPr>
            <w:noProof/>
            <w:webHidden/>
          </w:rPr>
          <w:t>13</w:t>
        </w:r>
        <w:r>
          <w:rPr>
            <w:noProof/>
            <w:webHidden/>
          </w:rPr>
          <w:fldChar w:fldCharType="end"/>
        </w:r>
      </w:hyperlink>
    </w:p>
    <w:p w14:paraId="28A71AA0" w14:textId="15E7C6B8"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6" w:history="1">
        <w:r w:rsidRPr="005506C7">
          <w:rPr>
            <w:rStyle w:val="Lienhypertexte"/>
            <w:rFonts w:cs="Calibri"/>
            <w:noProof/>
          </w:rPr>
          <w:t>2.6</w:t>
        </w:r>
        <w:r>
          <w:rPr>
            <w:rFonts w:eastAsiaTheme="minorEastAsia" w:cstheme="minorBidi"/>
            <w:b w:val="0"/>
            <w:bCs w:val="0"/>
            <w:noProof/>
            <w:sz w:val="24"/>
            <w:szCs w:val="24"/>
          </w:rPr>
          <w:tab/>
        </w:r>
        <w:r w:rsidRPr="005506C7">
          <w:rPr>
            <w:rStyle w:val="Lienhypertexte"/>
            <w:rFonts w:cs="Calibri"/>
            <w:noProof/>
          </w:rPr>
          <w:t>ECHAFAUDAGE – SAPINES ET TREUIL</w:t>
        </w:r>
        <w:r>
          <w:rPr>
            <w:noProof/>
            <w:webHidden/>
          </w:rPr>
          <w:tab/>
        </w:r>
        <w:r>
          <w:rPr>
            <w:noProof/>
            <w:webHidden/>
          </w:rPr>
          <w:fldChar w:fldCharType="begin"/>
        </w:r>
        <w:r>
          <w:rPr>
            <w:noProof/>
            <w:webHidden/>
          </w:rPr>
          <w:instrText xml:space="preserve"> PAGEREF _Toc29152716 \h </w:instrText>
        </w:r>
        <w:r>
          <w:rPr>
            <w:noProof/>
            <w:webHidden/>
          </w:rPr>
        </w:r>
        <w:r>
          <w:rPr>
            <w:noProof/>
            <w:webHidden/>
          </w:rPr>
          <w:fldChar w:fldCharType="separate"/>
        </w:r>
        <w:r w:rsidR="003065B3">
          <w:rPr>
            <w:noProof/>
            <w:webHidden/>
          </w:rPr>
          <w:t>13</w:t>
        </w:r>
        <w:r>
          <w:rPr>
            <w:noProof/>
            <w:webHidden/>
          </w:rPr>
          <w:fldChar w:fldCharType="end"/>
        </w:r>
      </w:hyperlink>
    </w:p>
    <w:p w14:paraId="2DB544EB" w14:textId="0602690F"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7" w:history="1">
        <w:r w:rsidRPr="005506C7">
          <w:rPr>
            <w:rStyle w:val="Lienhypertexte"/>
            <w:rFonts w:cs="Calibri"/>
            <w:noProof/>
          </w:rPr>
          <w:t>2.7</w:t>
        </w:r>
        <w:r>
          <w:rPr>
            <w:rFonts w:eastAsiaTheme="minorEastAsia" w:cstheme="minorBidi"/>
            <w:b w:val="0"/>
            <w:bCs w:val="0"/>
            <w:noProof/>
            <w:sz w:val="24"/>
            <w:szCs w:val="24"/>
          </w:rPr>
          <w:tab/>
        </w:r>
        <w:r w:rsidRPr="005506C7">
          <w:rPr>
            <w:rStyle w:val="Lienhypertexte"/>
            <w:rFonts w:cs="Calibri"/>
            <w:noProof/>
          </w:rPr>
          <w:t>DEROGATION AUX DOCUMENTS GENERAUX</w:t>
        </w:r>
        <w:r>
          <w:rPr>
            <w:noProof/>
            <w:webHidden/>
          </w:rPr>
          <w:tab/>
        </w:r>
        <w:r>
          <w:rPr>
            <w:noProof/>
            <w:webHidden/>
          </w:rPr>
          <w:fldChar w:fldCharType="begin"/>
        </w:r>
        <w:r>
          <w:rPr>
            <w:noProof/>
            <w:webHidden/>
          </w:rPr>
          <w:instrText xml:space="preserve"> PAGEREF _Toc29152717 \h </w:instrText>
        </w:r>
        <w:r>
          <w:rPr>
            <w:noProof/>
            <w:webHidden/>
          </w:rPr>
        </w:r>
        <w:r>
          <w:rPr>
            <w:noProof/>
            <w:webHidden/>
          </w:rPr>
          <w:fldChar w:fldCharType="separate"/>
        </w:r>
        <w:r w:rsidR="003065B3">
          <w:rPr>
            <w:noProof/>
            <w:webHidden/>
          </w:rPr>
          <w:t>13</w:t>
        </w:r>
        <w:r>
          <w:rPr>
            <w:noProof/>
            <w:webHidden/>
          </w:rPr>
          <w:fldChar w:fldCharType="end"/>
        </w:r>
      </w:hyperlink>
    </w:p>
    <w:p w14:paraId="1E21A837" w14:textId="3A7B88B0"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8" w:history="1">
        <w:r w:rsidRPr="005506C7">
          <w:rPr>
            <w:rStyle w:val="Lienhypertexte"/>
            <w:rFonts w:cs="Calibri"/>
            <w:noProof/>
          </w:rPr>
          <w:t>2.8</w:t>
        </w:r>
        <w:r>
          <w:rPr>
            <w:rFonts w:eastAsiaTheme="minorEastAsia" w:cstheme="minorBidi"/>
            <w:b w:val="0"/>
            <w:bCs w:val="0"/>
            <w:noProof/>
            <w:sz w:val="24"/>
            <w:szCs w:val="24"/>
          </w:rPr>
          <w:tab/>
        </w:r>
        <w:r w:rsidRPr="005506C7">
          <w:rPr>
            <w:rStyle w:val="Lienhypertexte"/>
            <w:rFonts w:cs="Calibri"/>
            <w:noProof/>
          </w:rPr>
          <w:t>COMPTE PRORATA</w:t>
        </w:r>
        <w:r>
          <w:rPr>
            <w:noProof/>
            <w:webHidden/>
          </w:rPr>
          <w:tab/>
        </w:r>
        <w:r>
          <w:rPr>
            <w:noProof/>
            <w:webHidden/>
          </w:rPr>
          <w:fldChar w:fldCharType="begin"/>
        </w:r>
        <w:r>
          <w:rPr>
            <w:noProof/>
            <w:webHidden/>
          </w:rPr>
          <w:instrText xml:space="preserve"> PAGEREF _Toc29152718 \h </w:instrText>
        </w:r>
        <w:r>
          <w:rPr>
            <w:noProof/>
            <w:webHidden/>
          </w:rPr>
        </w:r>
        <w:r>
          <w:rPr>
            <w:noProof/>
            <w:webHidden/>
          </w:rPr>
          <w:fldChar w:fldCharType="separate"/>
        </w:r>
        <w:r w:rsidR="003065B3">
          <w:rPr>
            <w:noProof/>
            <w:webHidden/>
          </w:rPr>
          <w:t>13</w:t>
        </w:r>
        <w:r>
          <w:rPr>
            <w:noProof/>
            <w:webHidden/>
          </w:rPr>
          <w:fldChar w:fldCharType="end"/>
        </w:r>
      </w:hyperlink>
    </w:p>
    <w:p w14:paraId="0C3F0C57" w14:textId="4FB50358"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19" w:history="1">
        <w:r w:rsidRPr="005506C7">
          <w:rPr>
            <w:rStyle w:val="Lienhypertexte"/>
            <w:rFonts w:cs="Calibri"/>
            <w:noProof/>
          </w:rPr>
          <w:t>2.9</w:t>
        </w:r>
        <w:r>
          <w:rPr>
            <w:rFonts w:eastAsiaTheme="minorEastAsia" w:cstheme="minorBidi"/>
            <w:b w:val="0"/>
            <w:bCs w:val="0"/>
            <w:noProof/>
            <w:sz w:val="24"/>
            <w:szCs w:val="24"/>
          </w:rPr>
          <w:tab/>
        </w:r>
        <w:r w:rsidRPr="005506C7">
          <w:rPr>
            <w:rStyle w:val="Lienhypertexte"/>
            <w:rFonts w:cs="Calibri"/>
            <w:noProof/>
          </w:rPr>
          <w:t>DOSSIER DE RECOLEMENT</w:t>
        </w:r>
        <w:r>
          <w:rPr>
            <w:noProof/>
            <w:webHidden/>
          </w:rPr>
          <w:tab/>
        </w:r>
        <w:r>
          <w:rPr>
            <w:noProof/>
            <w:webHidden/>
          </w:rPr>
          <w:fldChar w:fldCharType="begin"/>
        </w:r>
        <w:r>
          <w:rPr>
            <w:noProof/>
            <w:webHidden/>
          </w:rPr>
          <w:instrText xml:space="preserve"> PAGEREF _Toc29152719 \h </w:instrText>
        </w:r>
        <w:r>
          <w:rPr>
            <w:noProof/>
            <w:webHidden/>
          </w:rPr>
        </w:r>
        <w:r>
          <w:rPr>
            <w:noProof/>
            <w:webHidden/>
          </w:rPr>
          <w:fldChar w:fldCharType="separate"/>
        </w:r>
        <w:r w:rsidR="003065B3">
          <w:rPr>
            <w:noProof/>
            <w:webHidden/>
          </w:rPr>
          <w:t>14</w:t>
        </w:r>
        <w:r>
          <w:rPr>
            <w:noProof/>
            <w:webHidden/>
          </w:rPr>
          <w:fldChar w:fldCharType="end"/>
        </w:r>
      </w:hyperlink>
    </w:p>
    <w:p w14:paraId="69C92E95" w14:textId="605AD901"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20" w:history="1">
        <w:r w:rsidRPr="005506C7">
          <w:rPr>
            <w:rStyle w:val="Lienhypertexte"/>
            <w:rFonts w:cs="Calibri"/>
            <w:noProof/>
          </w:rPr>
          <w:t>2.10</w:t>
        </w:r>
        <w:r>
          <w:rPr>
            <w:rFonts w:eastAsiaTheme="minorEastAsia" w:cstheme="minorBidi"/>
            <w:b w:val="0"/>
            <w:bCs w:val="0"/>
            <w:noProof/>
            <w:sz w:val="24"/>
            <w:szCs w:val="24"/>
          </w:rPr>
          <w:tab/>
        </w:r>
        <w:r w:rsidRPr="005506C7">
          <w:rPr>
            <w:rStyle w:val="Lienhypertexte"/>
            <w:rFonts w:cs="Calibri"/>
            <w:noProof/>
          </w:rPr>
          <w:t>PENALITES DE RETARD</w:t>
        </w:r>
        <w:r>
          <w:rPr>
            <w:noProof/>
            <w:webHidden/>
          </w:rPr>
          <w:tab/>
        </w:r>
        <w:r>
          <w:rPr>
            <w:noProof/>
            <w:webHidden/>
          </w:rPr>
          <w:fldChar w:fldCharType="begin"/>
        </w:r>
        <w:r>
          <w:rPr>
            <w:noProof/>
            <w:webHidden/>
          </w:rPr>
          <w:instrText xml:space="preserve"> PAGEREF _Toc29152720 \h </w:instrText>
        </w:r>
        <w:r>
          <w:rPr>
            <w:noProof/>
            <w:webHidden/>
          </w:rPr>
        </w:r>
        <w:r>
          <w:rPr>
            <w:noProof/>
            <w:webHidden/>
          </w:rPr>
          <w:fldChar w:fldCharType="separate"/>
        </w:r>
        <w:r w:rsidR="003065B3">
          <w:rPr>
            <w:noProof/>
            <w:webHidden/>
          </w:rPr>
          <w:t>14</w:t>
        </w:r>
        <w:r>
          <w:rPr>
            <w:noProof/>
            <w:webHidden/>
          </w:rPr>
          <w:fldChar w:fldCharType="end"/>
        </w:r>
      </w:hyperlink>
    </w:p>
    <w:p w14:paraId="660D072F" w14:textId="7A42AC95"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21" w:history="1">
        <w:r w:rsidRPr="005506C7">
          <w:rPr>
            <w:rStyle w:val="Lienhypertexte"/>
            <w:rFonts w:cs="Calibri"/>
            <w:noProof/>
          </w:rPr>
          <w:t>2.11</w:t>
        </w:r>
        <w:r>
          <w:rPr>
            <w:rFonts w:eastAsiaTheme="minorEastAsia" w:cstheme="minorBidi"/>
            <w:b w:val="0"/>
            <w:bCs w:val="0"/>
            <w:noProof/>
            <w:sz w:val="24"/>
            <w:szCs w:val="24"/>
          </w:rPr>
          <w:tab/>
        </w:r>
        <w:r w:rsidRPr="005506C7">
          <w:rPr>
            <w:rStyle w:val="Lienhypertexte"/>
            <w:rFonts w:cs="Calibri"/>
            <w:noProof/>
          </w:rPr>
          <w:t>MODALITES DE REGLEMENT</w:t>
        </w:r>
        <w:r>
          <w:rPr>
            <w:noProof/>
            <w:webHidden/>
          </w:rPr>
          <w:tab/>
        </w:r>
        <w:r>
          <w:rPr>
            <w:noProof/>
            <w:webHidden/>
          </w:rPr>
          <w:fldChar w:fldCharType="begin"/>
        </w:r>
        <w:r>
          <w:rPr>
            <w:noProof/>
            <w:webHidden/>
          </w:rPr>
          <w:instrText xml:space="preserve"> PAGEREF _Toc29152721 \h </w:instrText>
        </w:r>
        <w:r>
          <w:rPr>
            <w:noProof/>
            <w:webHidden/>
          </w:rPr>
        </w:r>
        <w:r>
          <w:rPr>
            <w:noProof/>
            <w:webHidden/>
          </w:rPr>
          <w:fldChar w:fldCharType="separate"/>
        </w:r>
        <w:r w:rsidR="003065B3">
          <w:rPr>
            <w:noProof/>
            <w:webHidden/>
          </w:rPr>
          <w:t>14</w:t>
        </w:r>
        <w:r>
          <w:rPr>
            <w:noProof/>
            <w:webHidden/>
          </w:rPr>
          <w:fldChar w:fldCharType="end"/>
        </w:r>
      </w:hyperlink>
    </w:p>
    <w:p w14:paraId="1CD975FC" w14:textId="28E5C46F"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22" w:history="1">
        <w:r w:rsidRPr="005506C7">
          <w:rPr>
            <w:rStyle w:val="Lienhypertexte"/>
            <w:rFonts w:cs="Calibri"/>
            <w:noProof/>
          </w:rPr>
          <w:t>2.12</w:t>
        </w:r>
        <w:r>
          <w:rPr>
            <w:rFonts w:eastAsiaTheme="minorEastAsia" w:cstheme="minorBidi"/>
            <w:b w:val="0"/>
            <w:bCs w:val="0"/>
            <w:noProof/>
            <w:sz w:val="24"/>
            <w:szCs w:val="24"/>
          </w:rPr>
          <w:tab/>
        </w:r>
        <w:r w:rsidRPr="005506C7">
          <w:rPr>
            <w:rStyle w:val="Lienhypertexte"/>
            <w:rFonts w:cs="Calibri"/>
            <w:noProof/>
          </w:rPr>
          <w:t>SPECIFICATIONS</w:t>
        </w:r>
        <w:r>
          <w:rPr>
            <w:noProof/>
            <w:webHidden/>
          </w:rPr>
          <w:tab/>
        </w:r>
        <w:r>
          <w:rPr>
            <w:noProof/>
            <w:webHidden/>
          </w:rPr>
          <w:fldChar w:fldCharType="begin"/>
        </w:r>
        <w:r>
          <w:rPr>
            <w:noProof/>
            <w:webHidden/>
          </w:rPr>
          <w:instrText xml:space="preserve"> PAGEREF _Toc29152722 \h </w:instrText>
        </w:r>
        <w:r>
          <w:rPr>
            <w:noProof/>
            <w:webHidden/>
          </w:rPr>
        </w:r>
        <w:r>
          <w:rPr>
            <w:noProof/>
            <w:webHidden/>
          </w:rPr>
          <w:fldChar w:fldCharType="separate"/>
        </w:r>
        <w:r w:rsidR="003065B3">
          <w:rPr>
            <w:noProof/>
            <w:webHidden/>
          </w:rPr>
          <w:t>14</w:t>
        </w:r>
        <w:r>
          <w:rPr>
            <w:noProof/>
            <w:webHidden/>
          </w:rPr>
          <w:fldChar w:fldCharType="end"/>
        </w:r>
      </w:hyperlink>
    </w:p>
    <w:p w14:paraId="5D900B34" w14:textId="54CB095C"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23" w:history="1">
        <w:r w:rsidRPr="005506C7">
          <w:rPr>
            <w:rStyle w:val="Lienhypertexte"/>
            <w:rFonts w:cs="Calibri"/>
            <w:noProof/>
          </w:rPr>
          <w:t>2.13</w:t>
        </w:r>
        <w:r>
          <w:rPr>
            <w:rFonts w:eastAsiaTheme="minorEastAsia" w:cstheme="minorBidi"/>
            <w:b w:val="0"/>
            <w:bCs w:val="0"/>
            <w:noProof/>
            <w:sz w:val="24"/>
            <w:szCs w:val="24"/>
          </w:rPr>
          <w:tab/>
        </w:r>
        <w:r w:rsidRPr="005506C7">
          <w:rPr>
            <w:rStyle w:val="Lienhypertexte"/>
            <w:rFonts w:cs="Calibri"/>
            <w:noProof/>
          </w:rPr>
          <w:t>CONSISTANCE DES TRAVAUX</w:t>
        </w:r>
        <w:r>
          <w:rPr>
            <w:noProof/>
            <w:webHidden/>
          </w:rPr>
          <w:tab/>
        </w:r>
        <w:r>
          <w:rPr>
            <w:noProof/>
            <w:webHidden/>
          </w:rPr>
          <w:fldChar w:fldCharType="begin"/>
        </w:r>
        <w:r>
          <w:rPr>
            <w:noProof/>
            <w:webHidden/>
          </w:rPr>
          <w:instrText xml:space="preserve"> PAGEREF _Toc29152723 \h </w:instrText>
        </w:r>
        <w:r>
          <w:rPr>
            <w:noProof/>
            <w:webHidden/>
          </w:rPr>
        </w:r>
        <w:r>
          <w:rPr>
            <w:noProof/>
            <w:webHidden/>
          </w:rPr>
          <w:fldChar w:fldCharType="separate"/>
        </w:r>
        <w:r w:rsidR="003065B3">
          <w:rPr>
            <w:noProof/>
            <w:webHidden/>
          </w:rPr>
          <w:t>14</w:t>
        </w:r>
        <w:r>
          <w:rPr>
            <w:noProof/>
            <w:webHidden/>
          </w:rPr>
          <w:fldChar w:fldCharType="end"/>
        </w:r>
      </w:hyperlink>
    </w:p>
    <w:p w14:paraId="7A0AAEBE" w14:textId="25CB1815" w:rsidR="005D20A8" w:rsidRDefault="005D20A8">
      <w:pPr>
        <w:pStyle w:val="TM2"/>
        <w:tabs>
          <w:tab w:val="left" w:pos="960"/>
          <w:tab w:val="right" w:leader="underscore" w:pos="9771"/>
        </w:tabs>
        <w:rPr>
          <w:rFonts w:eastAsiaTheme="minorEastAsia" w:cstheme="minorBidi"/>
          <w:b w:val="0"/>
          <w:bCs w:val="0"/>
          <w:noProof/>
          <w:sz w:val="24"/>
          <w:szCs w:val="24"/>
        </w:rPr>
      </w:pPr>
      <w:hyperlink w:anchor="_Toc29152724" w:history="1">
        <w:r w:rsidRPr="005506C7">
          <w:rPr>
            <w:rStyle w:val="Lienhypertexte"/>
            <w:rFonts w:cs="Calibri"/>
            <w:noProof/>
          </w:rPr>
          <w:t>2.14</w:t>
        </w:r>
        <w:r>
          <w:rPr>
            <w:rFonts w:eastAsiaTheme="minorEastAsia" w:cstheme="minorBidi"/>
            <w:b w:val="0"/>
            <w:bCs w:val="0"/>
            <w:noProof/>
            <w:sz w:val="24"/>
            <w:szCs w:val="24"/>
          </w:rPr>
          <w:tab/>
        </w:r>
        <w:r w:rsidRPr="005506C7">
          <w:rPr>
            <w:rStyle w:val="Lienhypertexte"/>
            <w:rFonts w:cs="Calibri"/>
            <w:noProof/>
          </w:rPr>
          <w:t>ETABLISSEMENT DES OFFRES</w:t>
        </w:r>
        <w:r>
          <w:rPr>
            <w:noProof/>
            <w:webHidden/>
          </w:rPr>
          <w:tab/>
        </w:r>
        <w:r>
          <w:rPr>
            <w:noProof/>
            <w:webHidden/>
          </w:rPr>
          <w:fldChar w:fldCharType="begin"/>
        </w:r>
        <w:r>
          <w:rPr>
            <w:noProof/>
            <w:webHidden/>
          </w:rPr>
          <w:instrText xml:space="preserve"> PAGEREF _Toc29152724 \h </w:instrText>
        </w:r>
        <w:r>
          <w:rPr>
            <w:noProof/>
            <w:webHidden/>
          </w:rPr>
        </w:r>
        <w:r>
          <w:rPr>
            <w:noProof/>
            <w:webHidden/>
          </w:rPr>
          <w:fldChar w:fldCharType="separate"/>
        </w:r>
        <w:r w:rsidR="003065B3">
          <w:rPr>
            <w:noProof/>
            <w:webHidden/>
          </w:rPr>
          <w:t>15</w:t>
        </w:r>
        <w:r>
          <w:rPr>
            <w:noProof/>
            <w:webHidden/>
          </w:rPr>
          <w:fldChar w:fldCharType="end"/>
        </w:r>
      </w:hyperlink>
    </w:p>
    <w:p w14:paraId="40FE20C3" w14:textId="06DE9B99" w:rsidR="00EE0B52" w:rsidRDefault="0040181C" w:rsidP="00263208">
      <w:pPr>
        <w:tabs>
          <w:tab w:val="right" w:leader="hyphen" w:pos="9781"/>
        </w:tabs>
        <w:outlineLvl w:val="0"/>
        <w:rPr>
          <w:rFonts w:asciiTheme="minorHAnsi" w:hAnsiTheme="minorHAnsi" w:cstheme="minorHAnsi"/>
        </w:rPr>
      </w:pPr>
      <w:r>
        <w:rPr>
          <w:rFonts w:asciiTheme="majorHAnsi" w:hAnsiTheme="majorHAnsi" w:cstheme="minorHAnsi"/>
          <w:i/>
          <w:iCs/>
          <w:caps/>
        </w:rPr>
        <w:fldChar w:fldCharType="end"/>
      </w:r>
    </w:p>
    <w:p w14:paraId="3AF54965" w14:textId="77777777" w:rsidR="00EE0B52" w:rsidRDefault="00EE0B52" w:rsidP="00EE0B52">
      <w:pPr>
        <w:rPr>
          <w:rFonts w:asciiTheme="minorHAnsi" w:hAnsiTheme="minorHAnsi" w:cstheme="minorHAnsi"/>
        </w:rPr>
      </w:pPr>
      <w:r>
        <w:rPr>
          <w:rFonts w:asciiTheme="minorHAnsi" w:hAnsiTheme="minorHAnsi" w:cstheme="minorHAnsi"/>
        </w:rPr>
        <w:br w:type="page"/>
      </w:r>
    </w:p>
    <w:p w14:paraId="6F0D81FA" w14:textId="77777777" w:rsidR="005127EA" w:rsidRPr="006B551B" w:rsidRDefault="002A2730" w:rsidP="008D5997">
      <w:pPr>
        <w:pStyle w:val="Titre1"/>
      </w:pPr>
      <w:bookmarkStart w:id="0" w:name="_Toc29152697"/>
      <w:r w:rsidRPr="006B551B">
        <w:lastRenderedPageBreak/>
        <w:t>DISPOSITIONS GÉNÉRALES</w:t>
      </w:r>
      <w:bookmarkEnd w:id="0"/>
    </w:p>
    <w:p w14:paraId="5F94CDFE" w14:textId="77777777" w:rsidR="00AC2362" w:rsidRPr="00441FB6" w:rsidRDefault="00AC2362" w:rsidP="00AE15DE">
      <w:pPr>
        <w:rPr>
          <w:rFonts w:asciiTheme="minorHAnsi" w:hAnsiTheme="minorHAnsi" w:cstheme="minorHAnsi"/>
          <w:sz w:val="10"/>
          <w:szCs w:val="10"/>
        </w:rPr>
      </w:pPr>
    </w:p>
    <w:p w14:paraId="622F23FF" w14:textId="7DC13F97" w:rsidR="00740D5D" w:rsidRPr="00717CB2" w:rsidRDefault="009B0207" w:rsidP="00A809A6">
      <w:pPr>
        <w:pStyle w:val="1-1"/>
        <w:numPr>
          <w:ilvl w:val="1"/>
          <w:numId w:val="1"/>
        </w:numPr>
        <w:ind w:left="0" w:firstLine="0"/>
        <w:outlineLvl w:val="1"/>
        <w:rPr>
          <w:rFonts w:cs="Calibri"/>
        </w:rPr>
      </w:pPr>
      <w:bookmarkStart w:id="1" w:name="_Toc29152698"/>
      <w:r>
        <w:rPr>
          <w:rFonts w:cs="Calibri"/>
        </w:rPr>
        <w:t>DÉFINITION DE L’OPÉRATION</w:t>
      </w:r>
      <w:bookmarkEnd w:id="1"/>
    </w:p>
    <w:p w14:paraId="000BA600" w14:textId="77777777" w:rsidR="00247C2A" w:rsidRDefault="00247C2A" w:rsidP="001232B0">
      <w:pPr>
        <w:pStyle w:val="NormalWeb"/>
        <w:spacing w:before="0" w:beforeAutospacing="0" w:after="0" w:afterAutospacing="0"/>
        <w:ind w:left="709" w:right="-7"/>
        <w:jc w:val="both"/>
        <w:rPr>
          <w:rFonts w:asciiTheme="minorHAnsi" w:hAnsiTheme="minorHAnsi" w:cstheme="minorHAnsi"/>
          <w:sz w:val="18"/>
          <w:szCs w:val="18"/>
        </w:rPr>
      </w:pPr>
    </w:p>
    <w:p w14:paraId="41FFC257" w14:textId="1163CFC5" w:rsidR="00247C2A" w:rsidRDefault="00D4789D" w:rsidP="00247C2A">
      <w:pPr>
        <w:pStyle w:val="NormalWeb"/>
        <w:spacing w:before="0" w:beforeAutospacing="0" w:after="0" w:afterAutospacing="0"/>
        <w:ind w:left="709" w:right="-7"/>
        <w:jc w:val="both"/>
        <w:rPr>
          <w:rFonts w:asciiTheme="minorHAnsi" w:hAnsiTheme="minorHAnsi" w:cstheme="minorHAnsi"/>
          <w:sz w:val="18"/>
          <w:szCs w:val="18"/>
        </w:rPr>
      </w:pPr>
      <w:r w:rsidRPr="00F42084">
        <w:rPr>
          <w:rFonts w:asciiTheme="minorHAnsi" w:hAnsiTheme="minorHAnsi" w:cstheme="minorHAnsi"/>
          <w:sz w:val="18"/>
          <w:szCs w:val="18"/>
        </w:rPr>
        <w:t xml:space="preserve">Le présent document a pour objet la description et le positionnement des travaux et prestations </w:t>
      </w:r>
      <w:r w:rsidR="00C175F7" w:rsidRPr="00F42084">
        <w:rPr>
          <w:rFonts w:asciiTheme="minorHAnsi" w:hAnsiTheme="minorHAnsi" w:cstheme="minorHAnsi"/>
          <w:sz w:val="18"/>
          <w:szCs w:val="18"/>
        </w:rPr>
        <w:t>à</w:t>
      </w:r>
      <w:r w:rsidRPr="00F42084">
        <w:rPr>
          <w:rFonts w:asciiTheme="minorHAnsi" w:hAnsiTheme="minorHAnsi" w:cstheme="minorHAnsi"/>
          <w:sz w:val="18"/>
          <w:szCs w:val="18"/>
        </w:rPr>
        <w:t xml:space="preserve"> exécuter dans le cadre de l’opération</w:t>
      </w:r>
      <w:r w:rsidR="00247C2A">
        <w:rPr>
          <w:rFonts w:asciiTheme="minorHAnsi" w:hAnsiTheme="minorHAnsi" w:cstheme="minorHAnsi"/>
          <w:sz w:val="18"/>
          <w:szCs w:val="18"/>
        </w:rPr>
        <w:t> :</w:t>
      </w:r>
    </w:p>
    <w:p w14:paraId="556F4E53" w14:textId="77777777" w:rsidR="00247C2A" w:rsidRDefault="00247C2A" w:rsidP="00247C2A">
      <w:pPr>
        <w:tabs>
          <w:tab w:val="left" w:pos="2325"/>
          <w:tab w:val="left" w:pos="10000"/>
        </w:tabs>
        <w:autoSpaceDE w:val="0"/>
        <w:autoSpaceDN w:val="0"/>
        <w:adjustRightInd w:val="0"/>
        <w:ind w:left="709"/>
        <w:jc w:val="center"/>
        <w:rPr>
          <w:rFonts w:asciiTheme="minorHAnsi" w:hAnsiTheme="minorHAnsi" w:cstheme="minorHAnsi"/>
          <w:b/>
          <w:bCs/>
          <w:color w:val="C00000"/>
          <w:sz w:val="18"/>
          <w:szCs w:val="18"/>
        </w:rPr>
      </w:pP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d’amélioration énergétique du centre des Finances Publiques</w:t>
      </w:r>
    </w:p>
    <w:p w14:paraId="2A5A609B" w14:textId="330784C3" w:rsidR="00247C2A" w:rsidRPr="002B4039" w:rsidRDefault="00247C2A" w:rsidP="00247C2A">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2 rue du Clabaud à HAGUENA</w:t>
      </w:r>
      <w:r w:rsidR="00DE197F">
        <w:rPr>
          <w:rFonts w:asciiTheme="minorHAnsi" w:hAnsiTheme="minorHAnsi" w:cstheme="minorHAnsi"/>
          <w:color w:val="C00000"/>
          <w:sz w:val="18"/>
          <w:szCs w:val="18"/>
        </w:rPr>
        <w:t>U</w:t>
      </w:r>
    </w:p>
    <w:p w14:paraId="6838EC94" w14:textId="77777777" w:rsidR="00247C2A" w:rsidRPr="002B4039" w:rsidRDefault="00247C2A" w:rsidP="00247C2A">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Références de la parcelle concernée :</w:t>
      </w:r>
    </w:p>
    <w:p w14:paraId="6AD8D489" w14:textId="77777777" w:rsidR="00247C2A" w:rsidRPr="002B4039" w:rsidRDefault="00247C2A" w:rsidP="00247C2A">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Référence cadastrale de la parcelle 000 AR 26,</w:t>
      </w:r>
    </w:p>
    <w:p w14:paraId="1B5E85C1" w14:textId="77777777" w:rsidR="00247C2A" w:rsidRPr="002B4039" w:rsidRDefault="00247C2A" w:rsidP="00247C2A">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Contenance cadastrale : 2 004 m2,</w:t>
      </w:r>
    </w:p>
    <w:p w14:paraId="143E0BDE" w14:textId="77777777" w:rsidR="00247C2A" w:rsidRPr="002B4039" w:rsidRDefault="00247C2A" w:rsidP="00247C2A">
      <w:pPr>
        <w:tabs>
          <w:tab w:val="left" w:pos="2325"/>
          <w:tab w:val="left" w:pos="10000"/>
        </w:tabs>
        <w:autoSpaceDE w:val="0"/>
        <w:autoSpaceDN w:val="0"/>
        <w:adjustRightInd w:val="0"/>
        <w:ind w:left="709"/>
        <w:jc w:val="center"/>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Selon PLU en vigueur en zone </w:t>
      </w:r>
      <w:r w:rsidRPr="002B4039">
        <w:rPr>
          <w:rFonts w:asciiTheme="minorHAnsi" w:hAnsiTheme="minorHAnsi" w:cstheme="minorHAnsi"/>
          <w:b/>
          <w:bCs/>
          <w:color w:val="C00000"/>
          <w:sz w:val="20"/>
          <w:szCs w:val="20"/>
        </w:rPr>
        <w:t>UE</w:t>
      </w:r>
    </w:p>
    <w:p w14:paraId="4617108D" w14:textId="32728272" w:rsidR="00247C2A" w:rsidRPr="00247C2A" w:rsidRDefault="00247C2A" w:rsidP="00247C2A">
      <w:pPr>
        <w:tabs>
          <w:tab w:val="left" w:pos="1728"/>
        </w:tabs>
        <w:autoSpaceDE w:val="0"/>
        <w:autoSpaceDN w:val="0"/>
        <w:adjustRightInd w:val="0"/>
        <w:ind w:left="709"/>
        <w:jc w:val="both"/>
        <w:rPr>
          <w:rFonts w:asciiTheme="minorHAnsi" w:hAnsiTheme="minorHAnsi" w:cstheme="minorHAnsi"/>
          <w:color w:val="000000" w:themeColor="text1"/>
          <w:sz w:val="10"/>
          <w:szCs w:val="10"/>
        </w:rPr>
      </w:pPr>
      <w:r>
        <w:rPr>
          <w:rFonts w:asciiTheme="minorHAnsi" w:hAnsiTheme="minorHAnsi" w:cstheme="minorHAnsi"/>
          <w:color w:val="000000" w:themeColor="text1"/>
          <w:sz w:val="18"/>
          <w:szCs w:val="18"/>
        </w:rPr>
        <w:tab/>
      </w:r>
    </w:p>
    <w:p w14:paraId="1640B2D1" w14:textId="7D94874A" w:rsidR="00832948" w:rsidRPr="001E4FBA" w:rsidRDefault="00832948" w:rsidP="001A001E">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heme="minorHAnsi" w:hAnsiTheme="minorHAnsi" w:cstheme="minorHAnsi"/>
          <w:sz w:val="18"/>
          <w:szCs w:val="18"/>
        </w:rPr>
      </w:pPr>
      <w:r w:rsidRPr="001E4FBA">
        <w:rPr>
          <w:rFonts w:asciiTheme="minorHAnsi" w:hAnsiTheme="minorHAnsi" w:cstheme="minorHAnsi"/>
          <w:color w:val="000000" w:themeColor="text1"/>
          <w:sz w:val="18"/>
          <w:szCs w:val="18"/>
        </w:rPr>
        <w:t>Ce document a pour objet de permettre aux entreprises consultées d'établir leur proposition sans aucune réserve pour l'exécution des ouvrages. L'entreprise devra donc l'intégralité des travaux nécessaires au parfait achèvement des travaux,</w:t>
      </w:r>
      <w:r w:rsidRPr="001E4FBA">
        <w:rPr>
          <w:rFonts w:asciiTheme="minorHAnsi" w:hAnsiTheme="minorHAnsi" w:cstheme="minorHAnsi"/>
          <w:sz w:val="18"/>
          <w:szCs w:val="18"/>
        </w:rPr>
        <w:t xml:space="preserve"> ce descriptif n'étant pas limitatif.</w:t>
      </w:r>
    </w:p>
    <w:p w14:paraId="7603AA77" w14:textId="77777777" w:rsidR="000B702C" w:rsidRPr="00247C2A" w:rsidRDefault="000B702C" w:rsidP="00EE0B52">
      <w:pPr>
        <w:pStyle w:val="NormalWeb"/>
        <w:spacing w:before="0" w:beforeAutospacing="0" w:after="0" w:afterAutospacing="0"/>
        <w:ind w:left="709" w:right="-7"/>
        <w:jc w:val="both"/>
        <w:rPr>
          <w:rFonts w:asciiTheme="minorHAnsi" w:hAnsiTheme="minorHAnsi" w:cstheme="minorHAnsi"/>
          <w:sz w:val="18"/>
          <w:szCs w:val="18"/>
        </w:rPr>
      </w:pPr>
    </w:p>
    <w:p w14:paraId="3A5827F7" w14:textId="0EB440D7" w:rsidR="009B0207" w:rsidRDefault="009B0207" w:rsidP="009B0207">
      <w:pPr>
        <w:pStyle w:val="1-1"/>
        <w:numPr>
          <w:ilvl w:val="1"/>
          <w:numId w:val="1"/>
        </w:numPr>
        <w:ind w:left="0" w:firstLine="0"/>
        <w:outlineLvl w:val="1"/>
        <w:rPr>
          <w:rFonts w:cs="Calibri"/>
        </w:rPr>
      </w:pPr>
      <w:bookmarkStart w:id="2" w:name="_Toc29152699"/>
      <w:r>
        <w:rPr>
          <w:rFonts w:cs="Calibri"/>
        </w:rPr>
        <w:t>ÉQUIPE DE MAÎTRISE D’</w:t>
      </w:r>
      <w:r w:rsidR="00247C2A">
        <w:rPr>
          <w:rFonts w:cs="Calibri"/>
        </w:rPr>
        <w:t>ŒUVRE</w:t>
      </w:r>
      <w:bookmarkEnd w:id="2"/>
    </w:p>
    <w:p w14:paraId="42452BCE" w14:textId="77777777" w:rsidR="00247C2A" w:rsidRPr="00832948" w:rsidRDefault="00247C2A" w:rsidP="00247C2A">
      <w:pPr>
        <w:pStyle w:val="1-1"/>
        <w:outlineLvl w:val="1"/>
        <w:rPr>
          <w:rFonts w:cs="Calibri"/>
        </w:rPr>
      </w:pPr>
    </w:p>
    <w:p w14:paraId="7DCC15EA" w14:textId="786906EF" w:rsidR="008C7CD2" w:rsidRPr="00247C2A" w:rsidRDefault="009B0207" w:rsidP="00247C2A">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r w:rsidRPr="009B0207">
        <w:rPr>
          <w:rFonts w:asciiTheme="minorHAnsi" w:hAnsiTheme="minorHAnsi" w:cstheme="minorHAnsi"/>
          <w:color w:val="000000" w:themeColor="text1"/>
          <w:sz w:val="18"/>
          <w:szCs w:val="18"/>
        </w:rPr>
        <w:t xml:space="preserve">La maitrise d’œuvre sera assurée par : </w:t>
      </w:r>
    </w:p>
    <w:p w14:paraId="03BD0E9B" w14:textId="77777777" w:rsidR="00D00402" w:rsidRPr="00247C2A" w:rsidRDefault="00D00402" w:rsidP="00D0040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b/>
          <w:bCs/>
          <w:color w:val="000000" w:themeColor="text1"/>
          <w:sz w:val="18"/>
          <w:szCs w:val="18"/>
        </w:rPr>
      </w:pPr>
      <w:r w:rsidRPr="00247C2A">
        <w:rPr>
          <w:rFonts w:asciiTheme="minorHAnsi" w:hAnsiTheme="minorHAnsi" w:cstheme="minorHAnsi"/>
          <w:b/>
          <w:bCs/>
          <w:color w:val="000000" w:themeColor="text1"/>
          <w:sz w:val="18"/>
          <w:szCs w:val="18"/>
        </w:rPr>
        <w:t>M2V3 ARTCHITECTES</w:t>
      </w:r>
    </w:p>
    <w:p w14:paraId="06E60789" w14:textId="74FAE183" w:rsidR="00D00402" w:rsidRDefault="00D00402" w:rsidP="00D0040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r w:rsidRPr="009B0207">
        <w:rPr>
          <w:rFonts w:asciiTheme="minorHAnsi" w:hAnsiTheme="minorHAnsi" w:cstheme="minorHAnsi"/>
          <w:color w:val="000000" w:themeColor="text1"/>
          <w:sz w:val="18"/>
          <w:szCs w:val="18"/>
        </w:rPr>
        <w:t>24, rue de Verdun</w:t>
      </w:r>
      <w:r>
        <w:rPr>
          <w:rFonts w:asciiTheme="minorHAnsi" w:hAnsiTheme="minorHAnsi" w:cstheme="minorHAnsi"/>
          <w:color w:val="000000" w:themeColor="text1"/>
          <w:sz w:val="18"/>
          <w:szCs w:val="18"/>
        </w:rPr>
        <w:t xml:space="preserve"> F-</w:t>
      </w:r>
      <w:r w:rsidRPr="009B0207">
        <w:rPr>
          <w:rFonts w:asciiTheme="minorHAnsi" w:hAnsiTheme="minorHAnsi" w:cstheme="minorHAnsi"/>
          <w:color w:val="000000" w:themeColor="text1"/>
          <w:sz w:val="18"/>
          <w:szCs w:val="18"/>
        </w:rPr>
        <w:t>67</w:t>
      </w:r>
      <w:r w:rsidR="00EB70A3">
        <w:rPr>
          <w:rFonts w:asciiTheme="minorHAnsi" w:hAnsiTheme="minorHAnsi" w:cstheme="minorHAnsi"/>
          <w:color w:val="000000" w:themeColor="text1"/>
          <w:sz w:val="18"/>
          <w:szCs w:val="18"/>
        </w:rPr>
        <w:t>000</w:t>
      </w:r>
      <w:r w:rsidRPr="009B0207">
        <w:rPr>
          <w:rFonts w:asciiTheme="minorHAnsi" w:hAnsiTheme="minorHAnsi" w:cstheme="minorHAnsi"/>
          <w:color w:val="000000" w:themeColor="text1"/>
          <w:sz w:val="18"/>
          <w:szCs w:val="18"/>
        </w:rPr>
        <w:t xml:space="preserve"> </w:t>
      </w:r>
      <w:r w:rsidR="00EB70A3">
        <w:rPr>
          <w:rFonts w:asciiTheme="minorHAnsi" w:hAnsiTheme="minorHAnsi" w:cstheme="minorHAnsi"/>
          <w:color w:val="000000" w:themeColor="text1"/>
          <w:sz w:val="18"/>
          <w:szCs w:val="18"/>
        </w:rPr>
        <w:t>STRASBOURG</w:t>
      </w:r>
    </w:p>
    <w:p w14:paraId="41BBC13A" w14:textId="4A04CB66" w:rsidR="00D00402" w:rsidRPr="009B0207" w:rsidRDefault="00D00402" w:rsidP="00D0040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T</w:t>
      </w:r>
      <w:r w:rsidR="00247C2A">
        <w:rPr>
          <w:rFonts w:asciiTheme="minorHAnsi" w:hAnsiTheme="minorHAnsi" w:cstheme="minorHAnsi"/>
          <w:color w:val="000000" w:themeColor="text1"/>
          <w:sz w:val="18"/>
          <w:szCs w:val="18"/>
        </w:rPr>
        <w:t>L</w:t>
      </w:r>
      <w:r w:rsidRPr="009B0207">
        <w:rPr>
          <w:rFonts w:asciiTheme="minorHAnsi" w:hAnsiTheme="minorHAnsi" w:cstheme="minorHAnsi"/>
          <w:color w:val="000000" w:themeColor="text1"/>
          <w:sz w:val="18"/>
          <w:szCs w:val="18"/>
        </w:rPr>
        <w:t> : 03 88 61 17 95</w:t>
      </w:r>
      <w:r>
        <w:rPr>
          <w:rFonts w:asciiTheme="minorHAnsi" w:hAnsiTheme="minorHAnsi" w:cstheme="minorHAnsi"/>
          <w:color w:val="000000" w:themeColor="text1"/>
          <w:sz w:val="18"/>
          <w:szCs w:val="18"/>
        </w:rPr>
        <w:t xml:space="preserve"> | M</w:t>
      </w:r>
      <w:r w:rsidRPr="009B0207">
        <w:rPr>
          <w:rFonts w:asciiTheme="minorHAnsi" w:hAnsiTheme="minorHAnsi" w:cstheme="minorHAnsi"/>
          <w:color w:val="000000" w:themeColor="text1"/>
          <w:sz w:val="18"/>
          <w:szCs w:val="18"/>
        </w:rPr>
        <w:t xml:space="preserve"> : </w:t>
      </w:r>
      <w:r>
        <w:rPr>
          <w:rFonts w:asciiTheme="minorHAnsi" w:hAnsiTheme="minorHAnsi" w:cstheme="minorHAnsi"/>
          <w:color w:val="000000" w:themeColor="text1"/>
          <w:sz w:val="18"/>
          <w:szCs w:val="18"/>
        </w:rPr>
        <w:t>architectes@</w:t>
      </w:r>
      <w:hyperlink r:id="rId17" w:history="1">
        <w:r w:rsidRPr="009B0207">
          <w:rPr>
            <w:rFonts w:asciiTheme="minorHAnsi" w:hAnsiTheme="minorHAnsi" w:cstheme="minorHAnsi"/>
            <w:color w:val="000000" w:themeColor="text1"/>
            <w:sz w:val="18"/>
            <w:szCs w:val="18"/>
          </w:rPr>
          <w:t>m2v3.</w:t>
        </w:r>
        <w:r>
          <w:rPr>
            <w:rFonts w:asciiTheme="minorHAnsi" w:hAnsiTheme="minorHAnsi" w:cstheme="minorHAnsi"/>
            <w:color w:val="000000" w:themeColor="text1"/>
            <w:sz w:val="18"/>
            <w:szCs w:val="18"/>
          </w:rPr>
          <w:t>fr</w:t>
        </w:r>
      </w:hyperlink>
    </w:p>
    <w:p w14:paraId="203A3B3A" w14:textId="5AF09939" w:rsidR="009B0207" w:rsidRPr="00AE15DE" w:rsidRDefault="009B0207" w:rsidP="00EE0B52">
      <w:pPr>
        <w:pStyle w:val="NormalWeb"/>
        <w:spacing w:before="0" w:beforeAutospacing="0" w:after="0" w:afterAutospacing="0"/>
        <w:ind w:left="709" w:right="-7"/>
        <w:jc w:val="both"/>
        <w:rPr>
          <w:rFonts w:asciiTheme="minorHAnsi" w:hAnsiTheme="minorHAnsi" w:cstheme="minorHAnsi"/>
          <w:sz w:val="10"/>
          <w:szCs w:val="10"/>
        </w:rPr>
      </w:pPr>
    </w:p>
    <w:p w14:paraId="1228D3D2" w14:textId="77777777" w:rsidR="008C7CD2" w:rsidRPr="008C7CD2" w:rsidRDefault="008C7CD2" w:rsidP="008C7CD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r w:rsidRPr="00247C2A">
        <w:rPr>
          <w:rFonts w:asciiTheme="minorHAnsi" w:hAnsiTheme="minorHAnsi" w:cstheme="minorHAnsi"/>
          <w:b/>
          <w:bCs/>
          <w:color w:val="000000" w:themeColor="text1"/>
          <w:sz w:val="18"/>
          <w:szCs w:val="18"/>
        </w:rPr>
        <w:t>INGEDAIR</w:t>
      </w:r>
      <w:r w:rsidRPr="008C7CD2">
        <w:rPr>
          <w:rFonts w:asciiTheme="minorHAnsi" w:hAnsiTheme="minorHAnsi" w:cstheme="minorHAnsi"/>
          <w:color w:val="000000" w:themeColor="text1"/>
          <w:sz w:val="18"/>
          <w:szCs w:val="18"/>
        </w:rPr>
        <w:t xml:space="preserve"> - Bureau d’Études Fluides Thermique</w:t>
      </w:r>
    </w:p>
    <w:p w14:paraId="4352CBF2" w14:textId="77777777" w:rsidR="008C7CD2" w:rsidRPr="008C7CD2" w:rsidRDefault="008C7CD2" w:rsidP="008C7CD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rPr>
      </w:pPr>
      <w:r w:rsidRPr="008C7CD2">
        <w:rPr>
          <w:rFonts w:asciiTheme="minorHAnsi" w:hAnsiTheme="minorHAnsi" w:cstheme="minorHAnsi"/>
          <w:color w:val="000000" w:themeColor="text1"/>
          <w:sz w:val="18"/>
          <w:szCs w:val="18"/>
        </w:rPr>
        <w:t>17 rue des Cigognes - 67960 ENTZHEIM</w:t>
      </w:r>
    </w:p>
    <w:p w14:paraId="38AB18B7" w14:textId="7C1DA2F6" w:rsidR="008C7CD2" w:rsidRPr="00A11C63" w:rsidRDefault="008C7CD2" w:rsidP="008C7CD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000000" w:themeColor="text1"/>
          <w:sz w:val="18"/>
          <w:szCs w:val="18"/>
          <w:lang w:val="fr-BE"/>
        </w:rPr>
      </w:pPr>
      <w:r w:rsidRPr="00A11C63">
        <w:rPr>
          <w:rFonts w:asciiTheme="minorHAnsi" w:hAnsiTheme="minorHAnsi" w:cstheme="minorHAnsi"/>
          <w:color w:val="000000" w:themeColor="text1"/>
          <w:sz w:val="18"/>
          <w:szCs w:val="18"/>
          <w:lang w:val="fr-BE"/>
        </w:rPr>
        <w:t xml:space="preserve">TL : 03 88 26 70 45 I M : </w:t>
      </w:r>
      <w:hyperlink r:id="rId18" w:history="1">
        <w:r w:rsidRPr="00A11C63">
          <w:rPr>
            <w:rFonts w:asciiTheme="minorHAnsi" w:hAnsiTheme="minorHAnsi" w:cstheme="minorHAnsi"/>
            <w:color w:val="000000" w:themeColor="text1"/>
            <w:sz w:val="18"/>
            <w:szCs w:val="18"/>
            <w:lang w:val="fr-BE"/>
          </w:rPr>
          <w:t>info@ingedair.com</w:t>
        </w:r>
      </w:hyperlink>
    </w:p>
    <w:p w14:paraId="07B17706" w14:textId="77777777" w:rsidR="008C7CD2" w:rsidRPr="00247C2A" w:rsidRDefault="008C7CD2" w:rsidP="00247C2A">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0"/>
        <w:jc w:val="both"/>
        <w:rPr>
          <w:rFonts w:asciiTheme="minorHAnsi" w:hAnsiTheme="minorHAnsi" w:cstheme="minorHAnsi"/>
          <w:color w:val="000000" w:themeColor="text1"/>
          <w:sz w:val="18"/>
          <w:szCs w:val="18"/>
        </w:rPr>
      </w:pPr>
    </w:p>
    <w:p w14:paraId="6F646DA1" w14:textId="5493E8A6" w:rsidR="009B0207" w:rsidRPr="00832948" w:rsidRDefault="002D4809" w:rsidP="009B0207">
      <w:pPr>
        <w:pStyle w:val="1-1"/>
        <w:numPr>
          <w:ilvl w:val="1"/>
          <w:numId w:val="1"/>
        </w:numPr>
        <w:ind w:left="0" w:firstLine="0"/>
        <w:outlineLvl w:val="1"/>
        <w:rPr>
          <w:rFonts w:cs="Calibri"/>
        </w:rPr>
      </w:pPr>
      <w:bookmarkStart w:id="3" w:name="_Toc29152700"/>
      <w:r>
        <w:rPr>
          <w:rFonts w:cs="Calibri"/>
        </w:rPr>
        <w:t>PRESCRIPTIONS GÉNÉRALES DE L’OPÉRATION</w:t>
      </w:r>
      <w:bookmarkEnd w:id="3"/>
    </w:p>
    <w:p w14:paraId="5ABE357C" w14:textId="77777777" w:rsidR="002D4809" w:rsidRPr="00005E9C" w:rsidRDefault="002D4809" w:rsidP="00EE0B52">
      <w:pPr>
        <w:pStyle w:val="NormalWeb"/>
        <w:spacing w:before="0" w:beforeAutospacing="0" w:after="0" w:afterAutospacing="0"/>
        <w:ind w:left="709" w:right="-7"/>
        <w:jc w:val="both"/>
        <w:rPr>
          <w:rFonts w:asciiTheme="minorHAnsi" w:hAnsiTheme="minorHAnsi" w:cstheme="minorHAnsi"/>
          <w:sz w:val="10"/>
          <w:szCs w:val="10"/>
        </w:rPr>
      </w:pPr>
    </w:p>
    <w:p w14:paraId="1587685D" w14:textId="74F62097" w:rsidR="002D4809"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rPr>
      </w:pPr>
      <w:r w:rsidRPr="005D20A8">
        <w:rPr>
          <w:rFonts w:asciiTheme="minorHAnsi" w:hAnsiTheme="minorHAnsi" w:cstheme="minorHAnsi"/>
          <w:sz w:val="18"/>
          <w:szCs w:val="18"/>
          <w:u w:val="single"/>
        </w:rPr>
        <w:t>Lieux de réalisation des travaux</w:t>
      </w:r>
      <w:r>
        <w:rPr>
          <w:rFonts w:asciiTheme="minorHAnsi" w:hAnsiTheme="minorHAnsi" w:cstheme="minorHAnsi"/>
          <w:sz w:val="18"/>
          <w:szCs w:val="18"/>
        </w:rPr>
        <w:t> :</w:t>
      </w:r>
    </w:p>
    <w:p w14:paraId="42BED2F4" w14:textId="54ABDAD5" w:rsidR="00247C2A" w:rsidRDefault="00247C2A" w:rsidP="00247C2A">
      <w:pPr>
        <w:tabs>
          <w:tab w:val="left" w:pos="2325"/>
          <w:tab w:val="left" w:pos="10000"/>
        </w:tabs>
        <w:autoSpaceDE w:val="0"/>
        <w:autoSpaceDN w:val="0"/>
        <w:adjustRightInd w:val="0"/>
        <w:ind w:left="709"/>
        <w:rPr>
          <w:rFonts w:asciiTheme="minorHAnsi" w:hAnsiTheme="minorHAnsi" w:cstheme="minorHAnsi"/>
          <w:color w:val="C00000"/>
          <w:sz w:val="18"/>
          <w:szCs w:val="18"/>
        </w:rPr>
      </w:pPr>
      <w:r w:rsidRPr="002B4039">
        <w:rPr>
          <w:rFonts w:asciiTheme="minorHAnsi" w:hAnsiTheme="minorHAnsi" w:cstheme="minorHAnsi"/>
          <w:color w:val="C00000"/>
          <w:sz w:val="18"/>
          <w:szCs w:val="18"/>
        </w:rPr>
        <w:t xml:space="preserve">2 rue du Clabaud </w:t>
      </w:r>
      <w:r>
        <w:rPr>
          <w:rFonts w:asciiTheme="minorHAnsi" w:hAnsiTheme="minorHAnsi" w:cstheme="minorHAnsi"/>
          <w:color w:val="C00000"/>
          <w:sz w:val="18"/>
          <w:szCs w:val="18"/>
        </w:rPr>
        <w:t>- 67500</w:t>
      </w:r>
      <w:r w:rsidRPr="002B4039">
        <w:rPr>
          <w:rFonts w:asciiTheme="minorHAnsi" w:hAnsiTheme="minorHAnsi" w:cstheme="minorHAnsi"/>
          <w:color w:val="C00000"/>
          <w:sz w:val="18"/>
          <w:szCs w:val="18"/>
        </w:rPr>
        <w:t xml:space="preserve"> HAGUENAU</w:t>
      </w:r>
    </w:p>
    <w:p w14:paraId="4BAA8252" w14:textId="6756698A" w:rsidR="009B0207" w:rsidRPr="0024023D" w:rsidRDefault="009B0207" w:rsidP="00EE0B52">
      <w:pPr>
        <w:pStyle w:val="NormalWeb"/>
        <w:spacing w:before="0" w:beforeAutospacing="0" w:after="0" w:afterAutospacing="0"/>
        <w:ind w:left="709" w:right="-7"/>
        <w:jc w:val="both"/>
        <w:rPr>
          <w:rFonts w:asciiTheme="minorHAnsi" w:hAnsiTheme="minorHAnsi" w:cstheme="minorHAnsi"/>
          <w:sz w:val="10"/>
          <w:szCs w:val="10"/>
        </w:rPr>
      </w:pPr>
    </w:p>
    <w:p w14:paraId="5FFB25D6" w14:textId="12B966E2" w:rsidR="001C4630"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Programme généra</w:t>
      </w:r>
      <w:r w:rsidR="00F42084">
        <w:rPr>
          <w:rFonts w:asciiTheme="minorHAnsi" w:hAnsiTheme="minorHAnsi" w:cstheme="minorHAnsi"/>
          <w:sz w:val="18"/>
          <w:szCs w:val="18"/>
          <w:u w:val="single"/>
        </w:rPr>
        <w:t>l</w:t>
      </w:r>
      <w:r w:rsidRPr="005D20A8">
        <w:rPr>
          <w:rFonts w:asciiTheme="minorHAnsi" w:hAnsiTheme="minorHAnsi" w:cstheme="minorHAnsi"/>
          <w:sz w:val="18"/>
          <w:szCs w:val="18"/>
          <w:u w:val="single"/>
        </w:rPr>
        <w:t xml:space="preserve"> des travaux</w:t>
      </w:r>
      <w:r w:rsidRPr="005D20A8">
        <w:rPr>
          <w:rFonts w:asciiTheme="minorHAnsi" w:hAnsiTheme="minorHAnsi" w:cstheme="minorHAnsi"/>
          <w:sz w:val="18"/>
          <w:szCs w:val="18"/>
        </w:rPr>
        <w:t> :</w:t>
      </w:r>
    </w:p>
    <w:p w14:paraId="504E2143" w14:textId="77777777" w:rsidR="00F42084" w:rsidRPr="008243BE" w:rsidRDefault="00F42084" w:rsidP="00F42084">
      <w:pPr>
        <w:pStyle w:val="NormalWeb"/>
        <w:spacing w:before="0" w:beforeAutospacing="0" w:after="0" w:afterAutospacing="0"/>
        <w:ind w:left="709" w:right="-7"/>
        <w:jc w:val="both"/>
        <w:rPr>
          <w:rFonts w:asciiTheme="minorHAnsi" w:hAnsiTheme="minorHAnsi" w:cstheme="minorHAnsi"/>
          <w:sz w:val="18"/>
          <w:szCs w:val="18"/>
        </w:rPr>
      </w:pPr>
      <w:r w:rsidRPr="008243BE">
        <w:rPr>
          <w:rFonts w:asciiTheme="minorHAnsi" w:hAnsiTheme="minorHAnsi" w:cstheme="minorHAnsi"/>
          <w:sz w:val="18"/>
          <w:szCs w:val="18"/>
        </w:rPr>
        <w:t>Les travaux à réaliser seront notamment :</w:t>
      </w:r>
    </w:p>
    <w:p w14:paraId="102073A2" w14:textId="77777777" w:rsidR="00247C2A" w:rsidRDefault="001A001E" w:rsidP="00F42084">
      <w:pPr>
        <w:numPr>
          <w:ilvl w:val="0"/>
          <w:numId w:val="18"/>
        </w:numPr>
        <w:rPr>
          <w:rFonts w:ascii="Calibri" w:hAnsi="Calibri" w:cs="Calibri"/>
          <w:color w:val="C00000"/>
          <w:sz w:val="18"/>
          <w:szCs w:val="18"/>
        </w:rPr>
      </w:pPr>
      <w:r>
        <w:rPr>
          <w:rFonts w:ascii="Calibri" w:hAnsi="Calibri" w:cs="Calibri"/>
          <w:color w:val="C00000"/>
          <w:sz w:val="18"/>
          <w:szCs w:val="18"/>
        </w:rPr>
        <w:t xml:space="preserve">Les travaux </w:t>
      </w:r>
      <w:r w:rsidR="00247C2A">
        <w:rPr>
          <w:rFonts w:ascii="Calibri" w:hAnsi="Calibri" w:cs="Calibri"/>
          <w:color w:val="C00000"/>
          <w:sz w:val="18"/>
          <w:szCs w:val="18"/>
        </w:rPr>
        <w:t>d’amélioration</w:t>
      </w:r>
      <w:r>
        <w:rPr>
          <w:rFonts w:ascii="Calibri" w:hAnsi="Calibri" w:cs="Calibri"/>
          <w:color w:val="C00000"/>
          <w:sz w:val="18"/>
          <w:szCs w:val="18"/>
        </w:rPr>
        <w:t xml:space="preserve"> </w:t>
      </w:r>
      <w:r w:rsidR="00AE15DE">
        <w:rPr>
          <w:rFonts w:ascii="Calibri" w:hAnsi="Calibri" w:cs="Calibri"/>
          <w:color w:val="C00000"/>
          <w:sz w:val="18"/>
          <w:szCs w:val="18"/>
        </w:rPr>
        <w:t>énergétique globale</w:t>
      </w:r>
      <w:r>
        <w:rPr>
          <w:rFonts w:ascii="Calibri" w:hAnsi="Calibri" w:cs="Calibri"/>
          <w:color w:val="C00000"/>
          <w:sz w:val="18"/>
          <w:szCs w:val="18"/>
        </w:rPr>
        <w:t xml:space="preserve"> </w:t>
      </w:r>
    </w:p>
    <w:p w14:paraId="605ED5CA" w14:textId="7A310B26" w:rsidR="00F42084" w:rsidRDefault="00247C2A" w:rsidP="00F42084">
      <w:pPr>
        <w:numPr>
          <w:ilvl w:val="0"/>
          <w:numId w:val="18"/>
        </w:numPr>
        <w:rPr>
          <w:rFonts w:ascii="Calibri" w:hAnsi="Calibri" w:cs="Calibri"/>
          <w:color w:val="C00000"/>
          <w:sz w:val="18"/>
          <w:szCs w:val="18"/>
        </w:rPr>
      </w:pPr>
      <w:r w:rsidRPr="00247C2A">
        <w:rPr>
          <w:rFonts w:ascii="Calibri" w:hAnsi="Calibri" w:cs="Calibri"/>
          <w:color w:val="C00000"/>
          <w:sz w:val="18"/>
          <w:szCs w:val="18"/>
        </w:rPr>
        <w:sym w:font="Wingdings" w:char="F0E0"/>
      </w:r>
      <w:r>
        <w:rPr>
          <w:rFonts w:ascii="Calibri" w:hAnsi="Calibri" w:cs="Calibri"/>
          <w:color w:val="C00000"/>
          <w:sz w:val="18"/>
          <w:szCs w:val="18"/>
        </w:rPr>
        <w:t>Isolation</w:t>
      </w:r>
      <w:r w:rsidR="001A001E">
        <w:rPr>
          <w:rFonts w:ascii="Calibri" w:hAnsi="Calibri" w:cs="Calibri"/>
          <w:color w:val="C00000"/>
          <w:sz w:val="18"/>
          <w:szCs w:val="18"/>
        </w:rPr>
        <w:t xml:space="preserve"> complète de l’enveloppe du bâtiment</w:t>
      </w:r>
      <w:r w:rsidR="00AE15DE">
        <w:rPr>
          <w:rFonts w:ascii="Calibri" w:hAnsi="Calibri" w:cs="Calibri"/>
          <w:color w:val="C00000"/>
          <w:sz w:val="18"/>
          <w:szCs w:val="18"/>
        </w:rPr>
        <w:t xml:space="preserve"> </w:t>
      </w:r>
      <w:r w:rsidR="00FD32BF">
        <w:rPr>
          <w:rFonts w:ascii="Calibri" w:hAnsi="Calibri" w:cs="Calibri"/>
          <w:color w:val="C00000"/>
          <w:sz w:val="18"/>
          <w:szCs w:val="18"/>
        </w:rPr>
        <w:t xml:space="preserve">arrière </w:t>
      </w:r>
      <w:r w:rsidR="00AE15DE">
        <w:rPr>
          <w:rFonts w:ascii="Calibri" w:hAnsi="Calibri" w:cs="Calibri"/>
          <w:color w:val="C00000"/>
          <w:sz w:val="18"/>
          <w:szCs w:val="18"/>
        </w:rPr>
        <w:t>et travaux induits</w:t>
      </w:r>
      <w:r>
        <w:rPr>
          <w:rFonts w:ascii="Calibri" w:hAnsi="Calibri" w:cs="Calibri"/>
          <w:color w:val="C00000"/>
          <w:sz w:val="18"/>
          <w:szCs w:val="18"/>
        </w:rPr>
        <w:t>,</w:t>
      </w:r>
    </w:p>
    <w:p w14:paraId="64B241A5" w14:textId="0C68CF72" w:rsidR="0024023D" w:rsidRDefault="00247C2A" w:rsidP="00F42084">
      <w:pPr>
        <w:numPr>
          <w:ilvl w:val="0"/>
          <w:numId w:val="18"/>
        </w:numPr>
        <w:rPr>
          <w:rFonts w:ascii="Calibri" w:hAnsi="Calibri" w:cs="Calibri"/>
          <w:color w:val="C00000"/>
          <w:sz w:val="18"/>
          <w:szCs w:val="18"/>
        </w:rPr>
      </w:pPr>
      <w:r>
        <w:rPr>
          <w:rFonts w:ascii="Calibri" w:hAnsi="Calibri" w:cs="Calibri"/>
          <w:color w:val="C00000"/>
          <w:sz w:val="18"/>
          <w:szCs w:val="18"/>
        </w:rPr>
        <w:t>L’amélioration de la</w:t>
      </w:r>
      <w:r w:rsidR="0024023D">
        <w:rPr>
          <w:rFonts w:ascii="Calibri" w:hAnsi="Calibri" w:cs="Calibri"/>
          <w:color w:val="C00000"/>
          <w:sz w:val="18"/>
          <w:szCs w:val="18"/>
        </w:rPr>
        <w:t xml:space="preserve"> ventilation </w:t>
      </w:r>
      <w:r>
        <w:rPr>
          <w:rFonts w:ascii="Calibri" w:hAnsi="Calibri" w:cs="Calibri"/>
          <w:color w:val="C00000"/>
          <w:sz w:val="18"/>
          <w:szCs w:val="18"/>
        </w:rPr>
        <w:t>existante,</w:t>
      </w:r>
    </w:p>
    <w:p w14:paraId="6EF2FF54" w14:textId="2238D35E" w:rsidR="00247C2A" w:rsidRDefault="00FD32BF" w:rsidP="00F42084">
      <w:pPr>
        <w:numPr>
          <w:ilvl w:val="0"/>
          <w:numId w:val="18"/>
        </w:numPr>
        <w:rPr>
          <w:rFonts w:ascii="Calibri" w:hAnsi="Calibri" w:cs="Calibri"/>
          <w:color w:val="C00000"/>
          <w:sz w:val="18"/>
          <w:szCs w:val="18"/>
        </w:rPr>
      </w:pPr>
      <w:r>
        <w:rPr>
          <w:rFonts w:ascii="Calibri" w:hAnsi="Calibri" w:cs="Calibri"/>
          <w:color w:val="C00000"/>
          <w:sz w:val="18"/>
          <w:szCs w:val="18"/>
        </w:rPr>
        <w:t>Et r</w:t>
      </w:r>
      <w:r w:rsidR="00247C2A">
        <w:rPr>
          <w:rFonts w:ascii="Calibri" w:hAnsi="Calibri" w:cs="Calibri"/>
          <w:color w:val="C00000"/>
          <w:sz w:val="18"/>
          <w:szCs w:val="18"/>
        </w:rPr>
        <w:t>accordement au chauffage urbain (2026)</w:t>
      </w:r>
    </w:p>
    <w:p w14:paraId="791BC698" w14:textId="7B4507DC" w:rsidR="009B0207" w:rsidRPr="00005E9C" w:rsidRDefault="009B0207" w:rsidP="00EE0B52">
      <w:pPr>
        <w:pStyle w:val="NormalWeb"/>
        <w:spacing w:before="0" w:beforeAutospacing="0" w:after="0" w:afterAutospacing="0"/>
        <w:ind w:left="709" w:right="-7"/>
        <w:jc w:val="both"/>
        <w:rPr>
          <w:rFonts w:asciiTheme="minorHAnsi" w:hAnsiTheme="minorHAnsi" w:cstheme="minorHAnsi"/>
          <w:sz w:val="10"/>
          <w:szCs w:val="10"/>
        </w:rPr>
      </w:pPr>
    </w:p>
    <w:p w14:paraId="4E64DA5A" w14:textId="105C6F29" w:rsidR="002D4809"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4" w:name="_Toc535517184"/>
      <w:r w:rsidRPr="005D20A8">
        <w:rPr>
          <w:rFonts w:asciiTheme="minorHAnsi" w:hAnsiTheme="minorHAnsi" w:cstheme="minorHAnsi"/>
          <w:sz w:val="18"/>
          <w:szCs w:val="18"/>
          <w:u w:val="single"/>
        </w:rPr>
        <w:t>Choix des proc</w:t>
      </w:r>
      <w:r>
        <w:rPr>
          <w:rFonts w:asciiTheme="minorHAnsi" w:hAnsiTheme="minorHAnsi" w:cstheme="minorHAnsi"/>
          <w:sz w:val="18"/>
          <w:szCs w:val="18"/>
          <w:u w:val="single"/>
        </w:rPr>
        <w:t>é</w:t>
      </w:r>
      <w:r w:rsidRPr="005D20A8">
        <w:rPr>
          <w:rFonts w:asciiTheme="minorHAnsi" w:hAnsiTheme="minorHAnsi" w:cstheme="minorHAnsi"/>
          <w:sz w:val="18"/>
          <w:szCs w:val="18"/>
          <w:u w:val="single"/>
        </w:rPr>
        <w:t>d</w:t>
      </w:r>
      <w:r>
        <w:rPr>
          <w:rFonts w:asciiTheme="minorHAnsi" w:hAnsiTheme="minorHAnsi" w:cstheme="minorHAnsi"/>
          <w:sz w:val="18"/>
          <w:szCs w:val="18"/>
          <w:u w:val="single"/>
        </w:rPr>
        <w:t>é</w:t>
      </w:r>
      <w:r w:rsidRPr="005D20A8">
        <w:rPr>
          <w:rFonts w:asciiTheme="minorHAnsi" w:hAnsiTheme="minorHAnsi" w:cstheme="minorHAnsi"/>
          <w:sz w:val="18"/>
          <w:szCs w:val="18"/>
          <w:u w:val="single"/>
        </w:rPr>
        <w:t>s d'</w:t>
      </w:r>
      <w:bookmarkEnd w:id="4"/>
      <w:r w:rsidRPr="005D20A8">
        <w:rPr>
          <w:rFonts w:asciiTheme="minorHAnsi" w:hAnsiTheme="minorHAnsi" w:cstheme="minorHAnsi"/>
          <w:sz w:val="18"/>
          <w:szCs w:val="18"/>
          <w:u w:val="single"/>
        </w:rPr>
        <w:t>exécution</w:t>
      </w:r>
      <w:r w:rsidRPr="005D20A8">
        <w:rPr>
          <w:rFonts w:asciiTheme="minorHAnsi" w:hAnsiTheme="minorHAnsi" w:cstheme="minorHAnsi"/>
          <w:sz w:val="18"/>
          <w:szCs w:val="18"/>
        </w:rPr>
        <w:t> :</w:t>
      </w:r>
    </w:p>
    <w:p w14:paraId="0336315A"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Les principes généraux d'exécution des travaux sont définis par les CCTP/DQO des lots et les plans. </w:t>
      </w:r>
    </w:p>
    <w:p w14:paraId="511004E3" w14:textId="78B93D2B"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Les plans et les CCTP/DQO sont des documents complémentaires. Par conséquent, tout ouvrage figurant aux plans et non décrit dans le CCTP/DQO est formellement du et vice versa.</w:t>
      </w:r>
    </w:p>
    <w:p w14:paraId="6E986556"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Les entreprises devront prendre connaissance des CCTP/DQO de l'ensemble des corps d'état afin d'avoir une parfaite vision de l'étendue et des limites des prestations respectives à leur intervention. </w:t>
      </w:r>
    </w:p>
    <w:p w14:paraId="1B81674E" w14:textId="77777777" w:rsidR="002D4809" w:rsidRPr="0024023D" w:rsidRDefault="002D4809" w:rsidP="00EE0B52">
      <w:pPr>
        <w:pStyle w:val="NormalWeb"/>
        <w:spacing w:before="0" w:beforeAutospacing="0" w:after="0" w:afterAutospacing="0"/>
        <w:ind w:left="709" w:right="-7"/>
        <w:jc w:val="both"/>
        <w:rPr>
          <w:rFonts w:asciiTheme="minorHAnsi" w:hAnsiTheme="minorHAnsi" w:cstheme="minorHAnsi"/>
          <w:sz w:val="10"/>
          <w:szCs w:val="10"/>
        </w:rPr>
      </w:pPr>
    </w:p>
    <w:p w14:paraId="10CCC4A5" w14:textId="2D53CBC9" w:rsidR="002D4809"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Liste des lots</w:t>
      </w:r>
      <w:r w:rsidRPr="005D20A8">
        <w:rPr>
          <w:rFonts w:asciiTheme="minorHAnsi" w:hAnsiTheme="minorHAnsi" w:cstheme="minorHAnsi"/>
          <w:sz w:val="18"/>
          <w:szCs w:val="18"/>
        </w:rPr>
        <w:t> :</w:t>
      </w:r>
    </w:p>
    <w:p w14:paraId="2F8D3D6B"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Les travaux seront décomposés par lot(s) correspondant(s) sensiblement au(x) corps(s) d'état traditionnel(s) du bâtiment.</w:t>
      </w:r>
    </w:p>
    <w:p w14:paraId="5879EEB6"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Suivant l'allotissement défini ci-après, les entreprises pourront soumissionner pour un ou plusieurs lot(s) sous réserve qu'elles possèdent la qualification professionnelle correspondante. </w:t>
      </w:r>
    </w:p>
    <w:p w14:paraId="7EA50915" w14:textId="6660177F" w:rsid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Les travaux seront réalisés par les lots suivants :</w:t>
      </w:r>
    </w:p>
    <w:p w14:paraId="0F725B8D" w14:textId="77777777" w:rsidR="000C1055" w:rsidRPr="00441FB6" w:rsidRDefault="000C1055" w:rsidP="002D4809">
      <w:pPr>
        <w:pStyle w:val="NormalWeb"/>
        <w:spacing w:before="0" w:beforeAutospacing="0" w:after="0" w:afterAutospacing="0"/>
        <w:ind w:left="709" w:right="-7"/>
        <w:jc w:val="both"/>
        <w:rPr>
          <w:rFonts w:asciiTheme="minorHAnsi" w:hAnsiTheme="minorHAnsi" w:cstheme="minorHAnsi"/>
          <w:sz w:val="10"/>
          <w:szCs w:val="10"/>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127"/>
      </w:tblGrid>
      <w:tr w:rsidR="002D4809" w:rsidRPr="002D4809" w14:paraId="6385F0AE" w14:textId="77777777" w:rsidTr="008243BE">
        <w:tc>
          <w:tcPr>
            <w:tcW w:w="685" w:type="dxa"/>
            <w:shd w:val="clear" w:color="auto" w:fill="E7E6E6" w:themeFill="background2"/>
          </w:tcPr>
          <w:p w14:paraId="627D5801" w14:textId="77777777" w:rsidR="002D4809" w:rsidRPr="002D4809" w:rsidRDefault="002D4809" w:rsidP="00955941">
            <w:pPr>
              <w:pStyle w:val="OmniPage10"/>
              <w:tabs>
                <w:tab w:val="right" w:pos="5319"/>
              </w:tabs>
              <w:rPr>
                <w:rFonts w:cs="Calibri"/>
                <w:sz w:val="18"/>
                <w:szCs w:val="18"/>
              </w:rPr>
            </w:pPr>
            <w:r w:rsidRPr="002D4809">
              <w:rPr>
                <w:rFonts w:cs="Calibri"/>
                <w:sz w:val="18"/>
                <w:szCs w:val="18"/>
              </w:rPr>
              <w:t>N° Lot</w:t>
            </w:r>
          </w:p>
        </w:tc>
        <w:tc>
          <w:tcPr>
            <w:tcW w:w="5127" w:type="dxa"/>
            <w:shd w:val="clear" w:color="auto" w:fill="E7E6E6" w:themeFill="background2"/>
          </w:tcPr>
          <w:p w14:paraId="7DA5FA72" w14:textId="77777777" w:rsidR="002D4809" w:rsidRPr="002D4809" w:rsidRDefault="002D4809" w:rsidP="00955941">
            <w:pPr>
              <w:pStyle w:val="OmniPage10"/>
              <w:tabs>
                <w:tab w:val="right" w:pos="5319"/>
              </w:tabs>
              <w:rPr>
                <w:rFonts w:cs="Calibri"/>
                <w:sz w:val="18"/>
                <w:szCs w:val="18"/>
              </w:rPr>
            </w:pPr>
            <w:r w:rsidRPr="002D4809">
              <w:rPr>
                <w:rFonts w:cs="Calibri"/>
                <w:sz w:val="18"/>
                <w:szCs w:val="18"/>
              </w:rPr>
              <w:t>Intitulé</w:t>
            </w:r>
          </w:p>
        </w:tc>
      </w:tr>
      <w:tr w:rsidR="002D4809" w:rsidRPr="002D4809" w14:paraId="430A1A39" w14:textId="77777777" w:rsidTr="008243BE">
        <w:tc>
          <w:tcPr>
            <w:tcW w:w="685" w:type="dxa"/>
          </w:tcPr>
          <w:p w14:paraId="246F3A6D" w14:textId="77777777" w:rsidR="002D4809" w:rsidRPr="002D4809" w:rsidRDefault="002D4809" w:rsidP="00955941">
            <w:pPr>
              <w:pStyle w:val="OmniPage10"/>
              <w:tabs>
                <w:tab w:val="right" w:pos="5319"/>
              </w:tabs>
              <w:jc w:val="right"/>
              <w:rPr>
                <w:rFonts w:cs="Calibri"/>
                <w:sz w:val="18"/>
                <w:szCs w:val="18"/>
              </w:rPr>
            </w:pPr>
            <w:r w:rsidRPr="002D4809">
              <w:rPr>
                <w:rFonts w:cs="Calibri"/>
                <w:sz w:val="18"/>
                <w:szCs w:val="18"/>
              </w:rPr>
              <w:t>0</w:t>
            </w:r>
          </w:p>
        </w:tc>
        <w:tc>
          <w:tcPr>
            <w:tcW w:w="5127" w:type="dxa"/>
          </w:tcPr>
          <w:p w14:paraId="5A211AB3" w14:textId="77777777" w:rsidR="002D4809" w:rsidRPr="002D4809" w:rsidRDefault="002D4809" w:rsidP="00955941">
            <w:pPr>
              <w:pStyle w:val="OmniPage10"/>
              <w:tabs>
                <w:tab w:val="right" w:pos="5319"/>
              </w:tabs>
              <w:rPr>
                <w:rFonts w:cs="Calibri"/>
                <w:sz w:val="18"/>
                <w:szCs w:val="18"/>
              </w:rPr>
            </w:pPr>
            <w:r w:rsidRPr="002D4809">
              <w:rPr>
                <w:rFonts w:cs="Calibri"/>
                <w:sz w:val="18"/>
                <w:szCs w:val="18"/>
              </w:rPr>
              <w:t>Prescriptions communes à tous les lots</w:t>
            </w:r>
          </w:p>
        </w:tc>
      </w:tr>
      <w:tr w:rsidR="00F42084" w:rsidRPr="002D4809" w14:paraId="19FBD971" w14:textId="77777777" w:rsidTr="008243BE">
        <w:tc>
          <w:tcPr>
            <w:tcW w:w="685" w:type="dxa"/>
          </w:tcPr>
          <w:p w14:paraId="759CC456" w14:textId="77777777" w:rsidR="00F42084" w:rsidRPr="002D4809" w:rsidRDefault="00F42084" w:rsidP="00F42084">
            <w:pPr>
              <w:pStyle w:val="OmniPage10"/>
              <w:tabs>
                <w:tab w:val="right" w:pos="5319"/>
              </w:tabs>
              <w:jc w:val="right"/>
              <w:rPr>
                <w:rFonts w:cs="Calibri"/>
                <w:sz w:val="18"/>
                <w:szCs w:val="18"/>
              </w:rPr>
            </w:pPr>
            <w:r w:rsidRPr="002D4809">
              <w:rPr>
                <w:rFonts w:cs="Calibri"/>
                <w:sz w:val="18"/>
                <w:szCs w:val="18"/>
              </w:rPr>
              <w:t>1</w:t>
            </w:r>
          </w:p>
        </w:tc>
        <w:tc>
          <w:tcPr>
            <w:tcW w:w="5127" w:type="dxa"/>
          </w:tcPr>
          <w:p w14:paraId="1A2509F6" w14:textId="71BE2E0A" w:rsidR="00F42084" w:rsidRPr="002D4809" w:rsidRDefault="00F42084" w:rsidP="00F42084">
            <w:pPr>
              <w:pStyle w:val="OmniPage10"/>
              <w:tabs>
                <w:tab w:val="right" w:pos="5319"/>
              </w:tabs>
              <w:rPr>
                <w:rFonts w:cs="Calibri"/>
                <w:sz w:val="18"/>
                <w:szCs w:val="18"/>
              </w:rPr>
            </w:pPr>
            <w:r w:rsidRPr="00EC760C">
              <w:rPr>
                <w:rFonts w:cs="Calibri"/>
                <w:color w:val="C00000"/>
              </w:rPr>
              <w:t xml:space="preserve">Démolition </w:t>
            </w:r>
            <w:r w:rsidR="00B20A9D">
              <w:rPr>
                <w:rFonts w:cs="Calibri"/>
                <w:color w:val="C00000"/>
              </w:rPr>
              <w:t>-</w:t>
            </w:r>
            <w:r w:rsidRPr="00EC760C">
              <w:rPr>
                <w:rFonts w:cs="Calibri"/>
                <w:color w:val="C00000"/>
              </w:rPr>
              <w:t xml:space="preserve"> Gros-œuvre</w:t>
            </w:r>
          </w:p>
        </w:tc>
      </w:tr>
      <w:tr w:rsidR="00F42084" w:rsidRPr="002D4809" w14:paraId="168032A1" w14:textId="77777777" w:rsidTr="008243BE">
        <w:tc>
          <w:tcPr>
            <w:tcW w:w="685" w:type="dxa"/>
          </w:tcPr>
          <w:p w14:paraId="6DD18AEE" w14:textId="77777777" w:rsidR="00F42084" w:rsidRPr="002D4809" w:rsidRDefault="00F42084" w:rsidP="00F42084">
            <w:pPr>
              <w:pStyle w:val="OmniPage10"/>
              <w:tabs>
                <w:tab w:val="right" w:pos="5319"/>
              </w:tabs>
              <w:jc w:val="right"/>
              <w:rPr>
                <w:rFonts w:cs="Calibri"/>
                <w:sz w:val="18"/>
                <w:szCs w:val="18"/>
              </w:rPr>
            </w:pPr>
            <w:r w:rsidRPr="002D4809">
              <w:rPr>
                <w:rFonts w:cs="Calibri"/>
                <w:sz w:val="18"/>
                <w:szCs w:val="18"/>
              </w:rPr>
              <w:t>2</w:t>
            </w:r>
          </w:p>
        </w:tc>
        <w:tc>
          <w:tcPr>
            <w:tcW w:w="5127" w:type="dxa"/>
          </w:tcPr>
          <w:p w14:paraId="1ACBC639" w14:textId="4DD67857" w:rsidR="00F42084" w:rsidRPr="002D4809" w:rsidRDefault="008C7CD2" w:rsidP="00F42084">
            <w:pPr>
              <w:pStyle w:val="OmniPage10"/>
              <w:tabs>
                <w:tab w:val="right" w:pos="5319"/>
              </w:tabs>
              <w:rPr>
                <w:rFonts w:cs="Calibri"/>
                <w:sz w:val="18"/>
                <w:szCs w:val="18"/>
              </w:rPr>
            </w:pPr>
            <w:r>
              <w:rPr>
                <w:rFonts w:cs="Calibri"/>
                <w:color w:val="C00000"/>
              </w:rPr>
              <w:t>Zinguerie</w:t>
            </w:r>
            <w:r w:rsidR="00247C2A">
              <w:rPr>
                <w:rFonts w:cs="Calibri"/>
                <w:color w:val="C00000"/>
              </w:rPr>
              <w:t xml:space="preserve"> - </w:t>
            </w:r>
            <w:proofErr w:type="spellStart"/>
            <w:r w:rsidR="00247C2A">
              <w:rPr>
                <w:rFonts w:cs="Calibri"/>
                <w:color w:val="C00000"/>
              </w:rPr>
              <w:t>Etanchéité</w:t>
            </w:r>
            <w:proofErr w:type="spellEnd"/>
          </w:p>
        </w:tc>
      </w:tr>
      <w:tr w:rsidR="00D140B3" w:rsidRPr="002D4809" w14:paraId="2B0DD41E" w14:textId="77777777" w:rsidTr="00B940E7">
        <w:tc>
          <w:tcPr>
            <w:tcW w:w="685" w:type="dxa"/>
          </w:tcPr>
          <w:p w14:paraId="7DFED7ED" w14:textId="2F399A9F" w:rsidR="00D140B3" w:rsidRPr="002D4809" w:rsidRDefault="00D140B3" w:rsidP="00B940E7">
            <w:pPr>
              <w:pStyle w:val="OmniPage10"/>
              <w:tabs>
                <w:tab w:val="right" w:pos="5319"/>
              </w:tabs>
              <w:jc w:val="right"/>
              <w:rPr>
                <w:rFonts w:cs="Calibri"/>
                <w:sz w:val="18"/>
                <w:szCs w:val="18"/>
              </w:rPr>
            </w:pPr>
            <w:r>
              <w:rPr>
                <w:rFonts w:cs="Calibri"/>
                <w:sz w:val="18"/>
                <w:szCs w:val="18"/>
              </w:rPr>
              <w:t>3</w:t>
            </w:r>
          </w:p>
        </w:tc>
        <w:tc>
          <w:tcPr>
            <w:tcW w:w="5127" w:type="dxa"/>
          </w:tcPr>
          <w:p w14:paraId="34AEA572" w14:textId="51B5EEF1" w:rsidR="00D140B3" w:rsidRDefault="00247C2A" w:rsidP="00B940E7">
            <w:pPr>
              <w:pStyle w:val="OmniPage10"/>
              <w:tabs>
                <w:tab w:val="right" w:pos="5319"/>
              </w:tabs>
              <w:rPr>
                <w:rFonts w:cs="Calibri"/>
                <w:color w:val="C00000"/>
              </w:rPr>
            </w:pPr>
            <w:r>
              <w:rPr>
                <w:rFonts w:cs="Calibri"/>
                <w:color w:val="C00000"/>
              </w:rPr>
              <w:t>Isolation projetée</w:t>
            </w:r>
          </w:p>
        </w:tc>
      </w:tr>
      <w:tr w:rsidR="00005E9C" w:rsidRPr="002D4809" w14:paraId="324CE5A0" w14:textId="77777777" w:rsidTr="00991696">
        <w:tc>
          <w:tcPr>
            <w:tcW w:w="685" w:type="dxa"/>
          </w:tcPr>
          <w:p w14:paraId="0A4EC7E5" w14:textId="77777777" w:rsidR="00005E9C" w:rsidRPr="002D4809" w:rsidRDefault="00005E9C" w:rsidP="00991696">
            <w:pPr>
              <w:pStyle w:val="OmniPage10"/>
              <w:tabs>
                <w:tab w:val="right" w:pos="5319"/>
              </w:tabs>
              <w:jc w:val="right"/>
              <w:rPr>
                <w:rFonts w:cs="Calibri"/>
                <w:sz w:val="18"/>
                <w:szCs w:val="18"/>
              </w:rPr>
            </w:pPr>
            <w:r>
              <w:rPr>
                <w:rFonts w:cs="Calibri"/>
                <w:sz w:val="18"/>
                <w:szCs w:val="18"/>
              </w:rPr>
              <w:t>4</w:t>
            </w:r>
          </w:p>
        </w:tc>
        <w:tc>
          <w:tcPr>
            <w:tcW w:w="5127" w:type="dxa"/>
          </w:tcPr>
          <w:p w14:paraId="0B5761BA" w14:textId="60892708" w:rsidR="00005E9C" w:rsidRPr="002D4809" w:rsidRDefault="00247C2A" w:rsidP="00991696">
            <w:pPr>
              <w:pStyle w:val="OmniPage10"/>
              <w:tabs>
                <w:tab w:val="right" w:pos="5319"/>
              </w:tabs>
              <w:rPr>
                <w:rFonts w:cs="Calibri"/>
                <w:sz w:val="18"/>
                <w:szCs w:val="18"/>
              </w:rPr>
            </w:pPr>
            <w:r>
              <w:rPr>
                <w:rFonts w:cs="Calibri"/>
                <w:color w:val="C00000"/>
              </w:rPr>
              <w:t>Échafaudage - ITE</w:t>
            </w:r>
          </w:p>
        </w:tc>
      </w:tr>
      <w:tr w:rsidR="00005E9C" w:rsidRPr="002D4809" w14:paraId="2392C1F5" w14:textId="77777777" w:rsidTr="008243BE">
        <w:tc>
          <w:tcPr>
            <w:tcW w:w="685" w:type="dxa"/>
          </w:tcPr>
          <w:p w14:paraId="4F230DA0" w14:textId="5816E37E" w:rsidR="00005E9C" w:rsidRPr="002D4809" w:rsidRDefault="00005E9C" w:rsidP="00005E9C">
            <w:pPr>
              <w:pStyle w:val="OmniPage10"/>
              <w:tabs>
                <w:tab w:val="right" w:pos="5319"/>
              </w:tabs>
              <w:jc w:val="right"/>
              <w:rPr>
                <w:rFonts w:cs="Calibri"/>
                <w:sz w:val="18"/>
                <w:szCs w:val="18"/>
              </w:rPr>
            </w:pPr>
            <w:r>
              <w:rPr>
                <w:rFonts w:cs="Calibri"/>
                <w:sz w:val="18"/>
                <w:szCs w:val="18"/>
              </w:rPr>
              <w:t>5</w:t>
            </w:r>
          </w:p>
        </w:tc>
        <w:tc>
          <w:tcPr>
            <w:tcW w:w="5127" w:type="dxa"/>
          </w:tcPr>
          <w:p w14:paraId="0ECE8360" w14:textId="09808914" w:rsidR="00005E9C" w:rsidRPr="002D4809" w:rsidRDefault="00247C2A" w:rsidP="00005E9C">
            <w:pPr>
              <w:pStyle w:val="OmniPage10"/>
              <w:tabs>
                <w:tab w:val="right" w:pos="5319"/>
              </w:tabs>
              <w:rPr>
                <w:rFonts w:cs="Calibri"/>
                <w:sz w:val="18"/>
                <w:szCs w:val="18"/>
              </w:rPr>
            </w:pPr>
            <w:r>
              <w:rPr>
                <w:rFonts w:cs="Calibri"/>
                <w:color w:val="C00000"/>
              </w:rPr>
              <w:t>Menuiserie extérieure ALU</w:t>
            </w:r>
          </w:p>
        </w:tc>
      </w:tr>
      <w:tr w:rsidR="00005E9C" w:rsidRPr="002D4809" w14:paraId="21C8B144" w14:textId="77777777" w:rsidTr="008243BE">
        <w:tc>
          <w:tcPr>
            <w:tcW w:w="685" w:type="dxa"/>
          </w:tcPr>
          <w:p w14:paraId="0ED3011D" w14:textId="17C3054C" w:rsidR="00005E9C" w:rsidRPr="002D4809" w:rsidRDefault="00005E9C" w:rsidP="00005E9C">
            <w:pPr>
              <w:pStyle w:val="OmniPage10"/>
              <w:tabs>
                <w:tab w:val="right" w:pos="5319"/>
              </w:tabs>
              <w:jc w:val="right"/>
              <w:rPr>
                <w:rFonts w:cs="Calibri"/>
                <w:sz w:val="18"/>
                <w:szCs w:val="18"/>
              </w:rPr>
            </w:pPr>
            <w:r>
              <w:rPr>
                <w:rFonts w:cs="Calibri"/>
                <w:sz w:val="18"/>
                <w:szCs w:val="18"/>
              </w:rPr>
              <w:t>6</w:t>
            </w:r>
          </w:p>
        </w:tc>
        <w:tc>
          <w:tcPr>
            <w:tcW w:w="5127" w:type="dxa"/>
          </w:tcPr>
          <w:p w14:paraId="4FDE64AA" w14:textId="5B9EF06E" w:rsidR="00005E9C" w:rsidRDefault="00247C2A" w:rsidP="00005E9C">
            <w:pPr>
              <w:pStyle w:val="OmniPage10"/>
              <w:tabs>
                <w:tab w:val="right" w:pos="5319"/>
              </w:tabs>
              <w:rPr>
                <w:rFonts w:cs="Calibri"/>
                <w:color w:val="C00000"/>
              </w:rPr>
            </w:pPr>
            <w:proofErr w:type="spellStart"/>
            <w:r>
              <w:rPr>
                <w:rFonts w:cs="Calibri"/>
                <w:color w:val="C00000"/>
              </w:rPr>
              <w:t>Serrureri</w:t>
            </w:r>
            <w:proofErr w:type="spellEnd"/>
          </w:p>
        </w:tc>
      </w:tr>
      <w:tr w:rsidR="00441FB6" w:rsidRPr="002D4809" w14:paraId="0392880D" w14:textId="77777777" w:rsidTr="006C60A5">
        <w:tc>
          <w:tcPr>
            <w:tcW w:w="685" w:type="dxa"/>
          </w:tcPr>
          <w:p w14:paraId="70DE2A35" w14:textId="12C711F3" w:rsidR="00441FB6" w:rsidRPr="002D4809" w:rsidRDefault="00441FB6" w:rsidP="006C60A5">
            <w:pPr>
              <w:pStyle w:val="OmniPage10"/>
              <w:tabs>
                <w:tab w:val="right" w:pos="5319"/>
              </w:tabs>
              <w:jc w:val="right"/>
              <w:rPr>
                <w:rFonts w:cs="Calibri"/>
                <w:sz w:val="18"/>
                <w:szCs w:val="18"/>
              </w:rPr>
            </w:pPr>
            <w:r>
              <w:rPr>
                <w:rFonts w:cs="Calibri"/>
                <w:sz w:val="18"/>
                <w:szCs w:val="18"/>
              </w:rPr>
              <w:t>7</w:t>
            </w:r>
          </w:p>
        </w:tc>
        <w:tc>
          <w:tcPr>
            <w:tcW w:w="5127" w:type="dxa"/>
          </w:tcPr>
          <w:p w14:paraId="16061CFB" w14:textId="13CEC299" w:rsidR="00441FB6" w:rsidRDefault="00247C2A" w:rsidP="006C60A5">
            <w:pPr>
              <w:pStyle w:val="OmniPage10"/>
              <w:tabs>
                <w:tab w:val="right" w:pos="5319"/>
              </w:tabs>
              <w:rPr>
                <w:rFonts w:cs="Calibri"/>
                <w:color w:val="C00000"/>
              </w:rPr>
            </w:pPr>
            <w:r w:rsidRPr="0024023D">
              <w:rPr>
                <w:rFonts w:cs="Calibri"/>
                <w:color w:val="C00000"/>
              </w:rPr>
              <w:t>Plâtrerie - isolation - Faux plafonds</w:t>
            </w:r>
          </w:p>
        </w:tc>
      </w:tr>
      <w:tr w:rsidR="00247C2A" w:rsidRPr="002D4809" w14:paraId="4098DFB5" w14:textId="77777777" w:rsidTr="00B940E7">
        <w:tc>
          <w:tcPr>
            <w:tcW w:w="685" w:type="dxa"/>
          </w:tcPr>
          <w:p w14:paraId="4B1EE122" w14:textId="0E8F842F" w:rsidR="00247C2A" w:rsidRPr="002D4809" w:rsidRDefault="00247C2A" w:rsidP="00247C2A">
            <w:pPr>
              <w:pStyle w:val="OmniPage10"/>
              <w:tabs>
                <w:tab w:val="right" w:pos="5319"/>
              </w:tabs>
              <w:jc w:val="right"/>
              <w:rPr>
                <w:rFonts w:cs="Calibri"/>
                <w:sz w:val="18"/>
                <w:szCs w:val="18"/>
              </w:rPr>
            </w:pPr>
            <w:r>
              <w:rPr>
                <w:rFonts w:cs="Calibri"/>
                <w:sz w:val="18"/>
                <w:szCs w:val="18"/>
              </w:rPr>
              <w:t>8</w:t>
            </w:r>
          </w:p>
        </w:tc>
        <w:tc>
          <w:tcPr>
            <w:tcW w:w="5127" w:type="dxa"/>
          </w:tcPr>
          <w:p w14:paraId="7AAFAD50" w14:textId="35EE1F24" w:rsidR="00247C2A" w:rsidRDefault="00247C2A" w:rsidP="00247C2A">
            <w:pPr>
              <w:pStyle w:val="OmniPage10"/>
              <w:tabs>
                <w:tab w:val="right" w:pos="5319"/>
              </w:tabs>
              <w:rPr>
                <w:rFonts w:cs="Calibri"/>
                <w:color w:val="C00000"/>
              </w:rPr>
            </w:pPr>
            <w:r>
              <w:rPr>
                <w:rFonts w:cs="Calibri"/>
                <w:color w:val="C00000"/>
              </w:rPr>
              <w:t>Menuiserie intérieure BOIS</w:t>
            </w:r>
          </w:p>
        </w:tc>
      </w:tr>
      <w:tr w:rsidR="00005E9C" w:rsidRPr="002D4809" w14:paraId="0AFD03E4" w14:textId="77777777" w:rsidTr="00B940E7">
        <w:tc>
          <w:tcPr>
            <w:tcW w:w="685" w:type="dxa"/>
          </w:tcPr>
          <w:p w14:paraId="71CFCC62" w14:textId="4247F2FE" w:rsidR="00005E9C" w:rsidRPr="002D4809" w:rsidRDefault="00441FB6" w:rsidP="00005E9C">
            <w:pPr>
              <w:pStyle w:val="OmniPage10"/>
              <w:tabs>
                <w:tab w:val="right" w:pos="5319"/>
              </w:tabs>
              <w:jc w:val="right"/>
              <w:rPr>
                <w:rFonts w:cs="Calibri"/>
                <w:sz w:val="18"/>
                <w:szCs w:val="18"/>
              </w:rPr>
            </w:pPr>
            <w:r>
              <w:rPr>
                <w:rFonts w:cs="Calibri"/>
                <w:sz w:val="18"/>
                <w:szCs w:val="18"/>
              </w:rPr>
              <w:t>9</w:t>
            </w:r>
          </w:p>
        </w:tc>
        <w:tc>
          <w:tcPr>
            <w:tcW w:w="5127" w:type="dxa"/>
          </w:tcPr>
          <w:p w14:paraId="4BE0D29F" w14:textId="076A1205" w:rsidR="00005E9C" w:rsidRDefault="00247C2A" w:rsidP="00005E9C">
            <w:pPr>
              <w:pStyle w:val="OmniPage10"/>
              <w:tabs>
                <w:tab w:val="right" w:pos="5319"/>
              </w:tabs>
              <w:rPr>
                <w:rFonts w:cs="Calibri"/>
                <w:color w:val="C00000"/>
              </w:rPr>
            </w:pPr>
            <w:r w:rsidRPr="00EC760C">
              <w:rPr>
                <w:rFonts w:cs="Calibri"/>
                <w:color w:val="C00000"/>
              </w:rPr>
              <w:t>Peinture intérieure</w:t>
            </w:r>
          </w:p>
        </w:tc>
      </w:tr>
      <w:tr w:rsidR="00441FB6" w:rsidRPr="002D4809" w14:paraId="4AF677CF" w14:textId="77777777" w:rsidTr="006C60A5">
        <w:tc>
          <w:tcPr>
            <w:tcW w:w="685" w:type="dxa"/>
          </w:tcPr>
          <w:p w14:paraId="3C9A8B46" w14:textId="5FF6C3FD" w:rsidR="00441FB6" w:rsidRPr="002D4809" w:rsidRDefault="00441FB6" w:rsidP="006C60A5">
            <w:pPr>
              <w:pStyle w:val="OmniPage10"/>
              <w:tabs>
                <w:tab w:val="right" w:pos="5319"/>
              </w:tabs>
              <w:jc w:val="right"/>
              <w:rPr>
                <w:rFonts w:cs="Calibri"/>
                <w:sz w:val="18"/>
                <w:szCs w:val="18"/>
              </w:rPr>
            </w:pPr>
            <w:r>
              <w:rPr>
                <w:rFonts w:cs="Calibri"/>
                <w:sz w:val="18"/>
                <w:szCs w:val="18"/>
              </w:rPr>
              <w:t>10</w:t>
            </w:r>
          </w:p>
        </w:tc>
        <w:tc>
          <w:tcPr>
            <w:tcW w:w="5127" w:type="dxa"/>
          </w:tcPr>
          <w:p w14:paraId="0FDDCC62" w14:textId="03A5088A" w:rsidR="00441FB6" w:rsidRDefault="00247C2A" w:rsidP="006C60A5">
            <w:pPr>
              <w:pStyle w:val="OmniPage10"/>
              <w:tabs>
                <w:tab w:val="right" w:pos="5319"/>
              </w:tabs>
              <w:rPr>
                <w:rFonts w:cs="Calibri"/>
                <w:color w:val="C00000"/>
              </w:rPr>
            </w:pPr>
            <w:r>
              <w:rPr>
                <w:rFonts w:cs="Calibri"/>
                <w:color w:val="C00000"/>
              </w:rPr>
              <w:t>VMC</w:t>
            </w:r>
            <w:r w:rsidR="00441FB6">
              <w:rPr>
                <w:rFonts w:cs="Calibri"/>
                <w:color w:val="C00000"/>
              </w:rPr>
              <w:t xml:space="preserve"> </w:t>
            </w:r>
          </w:p>
        </w:tc>
      </w:tr>
      <w:tr w:rsidR="00005E9C" w:rsidRPr="002D4809" w14:paraId="29051DFD" w14:textId="77777777" w:rsidTr="0066277F">
        <w:tc>
          <w:tcPr>
            <w:tcW w:w="685" w:type="dxa"/>
          </w:tcPr>
          <w:p w14:paraId="6102284C" w14:textId="77898312" w:rsidR="00005E9C" w:rsidRPr="002D4809" w:rsidRDefault="00441FB6" w:rsidP="00005E9C">
            <w:pPr>
              <w:pStyle w:val="OmniPage10"/>
              <w:tabs>
                <w:tab w:val="right" w:pos="5319"/>
              </w:tabs>
              <w:jc w:val="right"/>
              <w:rPr>
                <w:rFonts w:cs="Calibri"/>
                <w:sz w:val="18"/>
                <w:szCs w:val="18"/>
              </w:rPr>
            </w:pPr>
            <w:r>
              <w:rPr>
                <w:rFonts w:cs="Calibri"/>
                <w:sz w:val="18"/>
                <w:szCs w:val="18"/>
              </w:rPr>
              <w:t>11</w:t>
            </w:r>
          </w:p>
        </w:tc>
        <w:tc>
          <w:tcPr>
            <w:tcW w:w="5127" w:type="dxa"/>
          </w:tcPr>
          <w:p w14:paraId="2AD0D842" w14:textId="7BDEEE8D" w:rsidR="00005E9C" w:rsidRDefault="00247C2A" w:rsidP="00005E9C">
            <w:pPr>
              <w:pStyle w:val="OmniPage10"/>
              <w:tabs>
                <w:tab w:val="right" w:pos="5319"/>
              </w:tabs>
              <w:rPr>
                <w:rFonts w:cs="Calibri"/>
                <w:color w:val="C00000"/>
              </w:rPr>
            </w:pPr>
            <w:r>
              <w:rPr>
                <w:rFonts w:cs="Calibri"/>
                <w:color w:val="C00000"/>
              </w:rPr>
              <w:t>Chauffage</w:t>
            </w:r>
          </w:p>
        </w:tc>
      </w:tr>
    </w:tbl>
    <w:p w14:paraId="271379C0" w14:textId="21832143" w:rsidR="002D4809" w:rsidRDefault="002D4809" w:rsidP="00EE0B52">
      <w:pPr>
        <w:pStyle w:val="NormalWeb"/>
        <w:spacing w:before="0" w:beforeAutospacing="0" w:after="0" w:afterAutospacing="0"/>
        <w:ind w:left="709" w:right="-7"/>
        <w:jc w:val="both"/>
        <w:rPr>
          <w:rFonts w:asciiTheme="minorHAnsi" w:hAnsiTheme="minorHAnsi" w:cstheme="minorHAnsi"/>
          <w:sz w:val="18"/>
          <w:szCs w:val="18"/>
        </w:rPr>
      </w:pPr>
    </w:p>
    <w:p w14:paraId="4DF6D8C3" w14:textId="77777777" w:rsidR="002D4809" w:rsidRPr="002D4809" w:rsidRDefault="002D4809" w:rsidP="002D4809">
      <w:pPr>
        <w:pStyle w:val="1-1"/>
        <w:numPr>
          <w:ilvl w:val="1"/>
          <w:numId w:val="1"/>
        </w:numPr>
        <w:ind w:left="0" w:firstLine="0"/>
        <w:outlineLvl w:val="1"/>
        <w:rPr>
          <w:rFonts w:cs="Calibri"/>
        </w:rPr>
      </w:pPr>
      <w:bookmarkStart w:id="5" w:name="_Toc535517186"/>
      <w:bookmarkStart w:id="6" w:name="_Toc29152701"/>
      <w:r w:rsidRPr="002D4809">
        <w:rPr>
          <w:rFonts w:cs="Calibri"/>
        </w:rPr>
        <w:t>CONDITIONS GENERALES DE LA CONSULTATION</w:t>
      </w:r>
      <w:bookmarkEnd w:id="5"/>
      <w:bookmarkEnd w:id="6"/>
      <w:r w:rsidRPr="002D4809">
        <w:rPr>
          <w:rFonts w:cs="Calibri"/>
        </w:rPr>
        <w:t xml:space="preserve"> </w:t>
      </w:r>
    </w:p>
    <w:p w14:paraId="1082F99E" w14:textId="77777777" w:rsidR="00DE197F" w:rsidRDefault="00DE197F" w:rsidP="002D4809">
      <w:pPr>
        <w:pStyle w:val="NormalWeb"/>
        <w:spacing w:before="0" w:beforeAutospacing="0" w:after="0" w:afterAutospacing="0"/>
        <w:ind w:left="709" w:right="-7"/>
        <w:jc w:val="both"/>
        <w:rPr>
          <w:rFonts w:asciiTheme="minorHAnsi" w:hAnsiTheme="minorHAnsi" w:cstheme="minorHAnsi"/>
          <w:sz w:val="18"/>
          <w:szCs w:val="18"/>
        </w:rPr>
      </w:pPr>
    </w:p>
    <w:p w14:paraId="54014B47" w14:textId="5C5A5530"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Le projet, tel que défini par le CCTP/D</w:t>
      </w:r>
      <w:r w:rsidR="00DE197F">
        <w:rPr>
          <w:rFonts w:asciiTheme="minorHAnsi" w:hAnsiTheme="minorHAnsi" w:cstheme="minorHAnsi"/>
          <w:sz w:val="18"/>
          <w:szCs w:val="18"/>
        </w:rPr>
        <w:t>PGF</w:t>
      </w:r>
      <w:r w:rsidRPr="002D4809">
        <w:rPr>
          <w:rFonts w:asciiTheme="minorHAnsi" w:hAnsiTheme="minorHAnsi" w:cstheme="minorHAnsi"/>
          <w:sz w:val="18"/>
          <w:szCs w:val="18"/>
        </w:rPr>
        <w:t xml:space="preserve"> et par les plans du Maître d’œuvre, devra être chiffré obligatoirement par toutes les entreprises, de façon à constituer la base de leur proposition. </w:t>
      </w:r>
    </w:p>
    <w:p w14:paraId="50B1D535" w14:textId="727E21E9" w:rsid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Toutes les erreurs qui pourraient être relevées dans le CCTP/DQO ou sur les plans après la remise des offres ne pourront en aucun cas, conduire à des modifications du prix.</w:t>
      </w:r>
    </w:p>
    <w:p w14:paraId="6BE7DA5B" w14:textId="77777777" w:rsidR="002D4809" w:rsidRPr="006B53FD" w:rsidRDefault="002D4809" w:rsidP="002D4809">
      <w:pPr>
        <w:pStyle w:val="NormalWeb"/>
        <w:spacing w:before="0" w:beforeAutospacing="0" w:after="0" w:afterAutospacing="0"/>
        <w:ind w:left="709" w:right="-7"/>
        <w:jc w:val="both"/>
        <w:rPr>
          <w:rFonts w:asciiTheme="minorHAnsi" w:hAnsiTheme="minorHAnsi" w:cstheme="minorHAnsi"/>
          <w:sz w:val="10"/>
          <w:szCs w:val="10"/>
        </w:rPr>
      </w:pPr>
    </w:p>
    <w:p w14:paraId="514D3A1B" w14:textId="77777777" w:rsidR="002D4809" w:rsidRPr="002D4809" w:rsidRDefault="002D4809" w:rsidP="002D4809">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Les entreprises seront donc tenues de signaler au Maître d’œuvre ces erreurs ou omissions avant la remise de l’offre. </w:t>
      </w:r>
    </w:p>
    <w:p w14:paraId="737C36E0" w14:textId="77777777" w:rsid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p>
    <w:p w14:paraId="1ABAEE36" w14:textId="38B0D8DC"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Elles devront après s’être rendues sur place, indiquer s’il y a lieu les observations sur la nécessité de travaux omis sur le CCTP/DQO ou sur les plans. </w:t>
      </w:r>
    </w:p>
    <w:p w14:paraId="10513D46"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Les incidences nécessaires à l’exécution des travaux dans les règles de l’art ou pour une finition parfaite des ouvrages, seront implicitement incluses dans l’offre de l’Entreprise. </w:t>
      </w:r>
    </w:p>
    <w:p w14:paraId="17A86DFD"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Les marchés seront soit à prix unitaires de bordereau ou à prix global et forfaitaire. </w:t>
      </w:r>
    </w:p>
    <w:p w14:paraId="3390484B"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p>
    <w:p w14:paraId="413246BA" w14:textId="7E648BF5"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Pour l’établissement du prix forfaitaire non révisable, l'entrepreneur devra prendre en considération les documents suivants</w:t>
      </w:r>
      <w:r>
        <w:rPr>
          <w:rFonts w:asciiTheme="minorHAnsi" w:hAnsiTheme="minorHAnsi" w:cstheme="minorHAnsi"/>
          <w:sz w:val="18"/>
          <w:szCs w:val="18"/>
        </w:rPr>
        <w:t> :</w:t>
      </w:r>
    </w:p>
    <w:p w14:paraId="40D03379" w14:textId="77777777" w:rsidR="002D4809" w:rsidRPr="002D4809" w:rsidRDefault="002D4809" w:rsidP="008243BE">
      <w:pPr>
        <w:pStyle w:val="NormalWeb"/>
        <w:numPr>
          <w:ilvl w:val="0"/>
          <w:numId w:val="20"/>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 xml:space="preserve">CCTP : Le présent cahier des clauses techniques particulières </w:t>
      </w:r>
    </w:p>
    <w:p w14:paraId="0E538400" w14:textId="77777777" w:rsidR="002D4809" w:rsidRPr="002D4809" w:rsidRDefault="002D4809" w:rsidP="008243BE">
      <w:pPr>
        <w:pStyle w:val="NormalWeb"/>
        <w:numPr>
          <w:ilvl w:val="0"/>
          <w:numId w:val="20"/>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PLAN : Les documents graphiques joints au dossier d'appel d'offre.</w:t>
      </w:r>
    </w:p>
    <w:p w14:paraId="34FB9BB7" w14:textId="77777777" w:rsidR="002D4809" w:rsidRPr="002D4809" w:rsidRDefault="002D4809" w:rsidP="008243BE">
      <w:pPr>
        <w:pStyle w:val="NormalWeb"/>
        <w:numPr>
          <w:ilvl w:val="0"/>
          <w:numId w:val="20"/>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AMIANTE : Rapport amiante (joint ultérieurement)</w:t>
      </w:r>
    </w:p>
    <w:p w14:paraId="3391794C" w14:textId="77777777" w:rsidR="002D4809" w:rsidRPr="002D4809" w:rsidRDefault="002D4809" w:rsidP="008243BE">
      <w:pPr>
        <w:pStyle w:val="NormalWeb"/>
        <w:numPr>
          <w:ilvl w:val="0"/>
          <w:numId w:val="20"/>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PLOMB : Rapport plomb (joint ultérieurement)</w:t>
      </w:r>
    </w:p>
    <w:p w14:paraId="6EE72CD4" w14:textId="20936935" w:rsidR="002D4809" w:rsidRPr="002D4809" w:rsidRDefault="002D4809" w:rsidP="008243BE">
      <w:pPr>
        <w:pStyle w:val="NormalWeb"/>
        <w:numPr>
          <w:ilvl w:val="0"/>
          <w:numId w:val="20"/>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D</w:t>
      </w:r>
      <w:r w:rsidR="00DE197F">
        <w:rPr>
          <w:rFonts w:asciiTheme="minorHAnsi" w:hAnsiTheme="minorHAnsi" w:cstheme="minorHAnsi"/>
          <w:sz w:val="18"/>
          <w:szCs w:val="18"/>
        </w:rPr>
        <w:t>PGF</w:t>
      </w:r>
      <w:r w:rsidRPr="002D4809">
        <w:rPr>
          <w:rFonts w:asciiTheme="minorHAnsi" w:hAnsiTheme="minorHAnsi" w:cstheme="minorHAnsi"/>
          <w:sz w:val="18"/>
          <w:szCs w:val="18"/>
        </w:rPr>
        <w:t xml:space="preserve"> : Les </w:t>
      </w:r>
      <w:r w:rsidR="00DE197F">
        <w:rPr>
          <w:rFonts w:asciiTheme="minorHAnsi" w:hAnsiTheme="minorHAnsi" w:cstheme="minorHAnsi"/>
          <w:sz w:val="18"/>
          <w:szCs w:val="18"/>
        </w:rPr>
        <w:t>décomposition globales et Forfaitaires</w:t>
      </w:r>
    </w:p>
    <w:p w14:paraId="35AFA126"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p>
    <w:p w14:paraId="2DC60A72" w14:textId="77777777" w:rsidR="002D4809" w:rsidRPr="002D4809" w:rsidRDefault="002D4809" w:rsidP="002D4809">
      <w:pPr>
        <w:pStyle w:val="1-1"/>
        <w:numPr>
          <w:ilvl w:val="1"/>
          <w:numId w:val="1"/>
        </w:numPr>
        <w:ind w:left="0" w:firstLine="0"/>
        <w:outlineLvl w:val="1"/>
        <w:rPr>
          <w:rFonts w:cs="Calibri"/>
        </w:rPr>
      </w:pPr>
      <w:bookmarkStart w:id="7" w:name="_Toc535517187"/>
      <w:bookmarkStart w:id="8" w:name="_Toc29152702"/>
      <w:r w:rsidRPr="002D4809">
        <w:rPr>
          <w:rFonts w:cs="Calibri"/>
        </w:rPr>
        <w:t>PRESENTATION DES OFFRES</w:t>
      </w:r>
      <w:bookmarkEnd w:id="7"/>
      <w:bookmarkEnd w:id="8"/>
      <w:r w:rsidRPr="002D4809">
        <w:rPr>
          <w:rFonts w:cs="Calibri"/>
        </w:rPr>
        <w:t xml:space="preserve"> </w:t>
      </w:r>
    </w:p>
    <w:p w14:paraId="45256FDC" w14:textId="77777777" w:rsidR="00DE197F" w:rsidRDefault="00DE197F" w:rsidP="002D4809">
      <w:pPr>
        <w:pStyle w:val="NormalWeb"/>
        <w:spacing w:before="0" w:beforeAutospacing="0" w:after="0" w:afterAutospacing="0"/>
        <w:ind w:left="709" w:right="-7"/>
        <w:jc w:val="both"/>
        <w:rPr>
          <w:rFonts w:asciiTheme="minorHAnsi" w:hAnsiTheme="minorHAnsi" w:cstheme="minorHAnsi"/>
          <w:sz w:val="18"/>
          <w:szCs w:val="18"/>
        </w:rPr>
      </w:pPr>
    </w:p>
    <w:p w14:paraId="218B7083" w14:textId="5237E3A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Un cadre de bordereau quantitatif est joint au présent dossier ; ce document n'est pas contractuel et devra être vérifié par l'entreprise sous sa responsabilité, avant remise de sa proposition. </w:t>
      </w:r>
    </w:p>
    <w:p w14:paraId="7D6814CC"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Afin de permettre la comparaison des propositions des entreprises, les devis estimatifs seront obligatoirement établis à partir du ou des cadre(s) de quantitatif(s) fourni(s). </w:t>
      </w:r>
    </w:p>
    <w:p w14:paraId="2AAFF143"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Le respect du cadre de bordereau fourni est impératif.</w:t>
      </w:r>
    </w:p>
    <w:p w14:paraId="3AC76784" w14:textId="77777777" w:rsid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 xml:space="preserve">L'entrepreneur renseigne les postes mentionnés et les complète le cas échéant par les postes qu'il juge utile à la description de son offre. </w:t>
      </w:r>
    </w:p>
    <w:p w14:paraId="0523AA6A" w14:textId="77777777" w:rsidR="00DE197F" w:rsidRPr="002D4809" w:rsidRDefault="00DE197F" w:rsidP="002D4809">
      <w:pPr>
        <w:pStyle w:val="NormalWeb"/>
        <w:spacing w:before="0" w:beforeAutospacing="0" w:after="0" w:afterAutospacing="0"/>
        <w:ind w:left="709" w:right="-7"/>
        <w:jc w:val="both"/>
        <w:rPr>
          <w:rFonts w:asciiTheme="minorHAnsi" w:hAnsiTheme="minorHAnsi" w:cstheme="minorHAnsi"/>
          <w:sz w:val="18"/>
          <w:szCs w:val="18"/>
        </w:rPr>
      </w:pPr>
    </w:p>
    <w:p w14:paraId="0EDAF412" w14:textId="77777777" w:rsidR="002D4809" w:rsidRPr="002D4809" w:rsidRDefault="002D4809" w:rsidP="002D4809">
      <w:pPr>
        <w:pStyle w:val="NormalWeb"/>
        <w:spacing w:before="0" w:beforeAutospacing="0" w:after="0" w:afterAutospacing="0"/>
        <w:ind w:left="709" w:right="-7"/>
        <w:jc w:val="both"/>
        <w:rPr>
          <w:rFonts w:asciiTheme="minorHAnsi" w:hAnsiTheme="minorHAnsi" w:cstheme="minorHAnsi"/>
          <w:sz w:val="18"/>
          <w:szCs w:val="18"/>
        </w:rPr>
      </w:pPr>
      <w:r w:rsidRPr="002D4809">
        <w:rPr>
          <w:rFonts w:asciiTheme="minorHAnsi" w:hAnsiTheme="minorHAnsi" w:cstheme="minorHAnsi"/>
          <w:sz w:val="18"/>
          <w:szCs w:val="18"/>
        </w:rPr>
        <w:t>L'offre fera apparaître de façon distincte pour l'ensemble de l'opération :</w:t>
      </w:r>
    </w:p>
    <w:p w14:paraId="00D2041A" w14:textId="21AADB7C" w:rsidR="002D4809" w:rsidRPr="002D4809" w:rsidRDefault="002D4809"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La valeur Hors Taxes</w:t>
      </w:r>
      <w:r w:rsidR="00D70FE5">
        <w:rPr>
          <w:rFonts w:asciiTheme="minorHAnsi" w:hAnsiTheme="minorHAnsi" w:cstheme="minorHAnsi"/>
          <w:sz w:val="18"/>
          <w:szCs w:val="18"/>
        </w:rPr>
        <w:t> ;</w:t>
      </w:r>
    </w:p>
    <w:p w14:paraId="13F3F758" w14:textId="53775BD1" w:rsidR="002D4809" w:rsidRPr="002D4809" w:rsidRDefault="002D4809"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La Taxe sur la Valeur ajoutée</w:t>
      </w:r>
      <w:r w:rsidR="00D70FE5">
        <w:rPr>
          <w:rFonts w:asciiTheme="minorHAnsi" w:hAnsiTheme="minorHAnsi" w:cstheme="minorHAnsi"/>
          <w:sz w:val="18"/>
          <w:szCs w:val="18"/>
        </w:rPr>
        <w:t> ;</w:t>
      </w:r>
    </w:p>
    <w:p w14:paraId="1164B0A8" w14:textId="79A9009B" w:rsidR="002D4809" w:rsidRPr="002D4809" w:rsidRDefault="002D4809"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2D4809">
        <w:rPr>
          <w:rFonts w:asciiTheme="minorHAnsi" w:hAnsiTheme="minorHAnsi" w:cstheme="minorHAnsi"/>
          <w:sz w:val="18"/>
          <w:szCs w:val="18"/>
        </w:rPr>
        <w:t xml:space="preserve">Le montant Toutes Taxes Comprises. </w:t>
      </w:r>
    </w:p>
    <w:p w14:paraId="3E9FC575" w14:textId="1266E33D" w:rsidR="002D4809" w:rsidRDefault="002D4809" w:rsidP="00EE0B52">
      <w:pPr>
        <w:pStyle w:val="NormalWeb"/>
        <w:spacing w:before="0" w:beforeAutospacing="0" w:after="0" w:afterAutospacing="0"/>
        <w:ind w:left="709" w:right="-7"/>
        <w:jc w:val="both"/>
        <w:rPr>
          <w:rFonts w:asciiTheme="minorHAnsi" w:hAnsiTheme="minorHAnsi" w:cstheme="minorHAnsi"/>
          <w:sz w:val="18"/>
          <w:szCs w:val="18"/>
        </w:rPr>
      </w:pPr>
    </w:p>
    <w:p w14:paraId="4FE3EBDB" w14:textId="554E4B2A" w:rsidR="00D70FE5" w:rsidRPr="000C1055" w:rsidRDefault="00D70FE5" w:rsidP="000C1055">
      <w:pPr>
        <w:pStyle w:val="1-1"/>
        <w:numPr>
          <w:ilvl w:val="1"/>
          <w:numId w:val="1"/>
        </w:numPr>
        <w:ind w:left="0" w:firstLine="0"/>
        <w:outlineLvl w:val="1"/>
        <w:rPr>
          <w:rFonts w:cs="Calibri"/>
        </w:rPr>
      </w:pPr>
      <w:bookmarkStart w:id="9" w:name="_Toc535517188"/>
      <w:bookmarkStart w:id="10" w:name="_Toc29152703"/>
      <w:r w:rsidRPr="00D70FE5">
        <w:rPr>
          <w:rFonts w:cs="Calibri"/>
        </w:rPr>
        <w:t>PRESCRIPTIONS TECHNIQUES</w:t>
      </w:r>
      <w:bookmarkStart w:id="11" w:name="_Toc535517189"/>
      <w:bookmarkEnd w:id="9"/>
      <w:bookmarkEnd w:id="10"/>
    </w:p>
    <w:p w14:paraId="657778C1" w14:textId="77777777" w:rsidR="00DE197F" w:rsidRDefault="00DE197F" w:rsidP="005D20A8">
      <w:pPr>
        <w:pStyle w:val="NormalWeb"/>
        <w:spacing w:before="0" w:beforeAutospacing="0" w:after="0" w:afterAutospacing="0"/>
        <w:ind w:left="709" w:right="-7"/>
        <w:jc w:val="both"/>
        <w:rPr>
          <w:rFonts w:asciiTheme="minorHAnsi" w:hAnsiTheme="minorHAnsi" w:cstheme="minorHAnsi"/>
          <w:sz w:val="18"/>
          <w:szCs w:val="18"/>
          <w:u w:val="single"/>
        </w:rPr>
      </w:pPr>
    </w:p>
    <w:p w14:paraId="42A471DE" w14:textId="444D530A" w:rsidR="00D70FE5"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Documents techniques - normes</w:t>
      </w:r>
      <w:bookmarkEnd w:id="11"/>
      <w:r w:rsidRPr="005D20A8">
        <w:rPr>
          <w:rFonts w:asciiTheme="minorHAnsi" w:hAnsiTheme="minorHAnsi" w:cstheme="minorHAnsi"/>
          <w:sz w:val="18"/>
          <w:szCs w:val="18"/>
        </w:rPr>
        <w:t> :</w:t>
      </w:r>
    </w:p>
    <w:p w14:paraId="39B12C03"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L'exécution des ouvrages et travaux sera soumise aux clauses et spécifications des documents et textes règlementaires en vigueur à l'époque de l'exécution des travaux et contenues dans : </w:t>
      </w:r>
    </w:p>
    <w:p w14:paraId="563AE041"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Documents techniques unifiés édités par le C.S.T.B.</w:t>
      </w:r>
    </w:p>
    <w:p w14:paraId="2BB9EE76"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Cahier des Charges D.T.U. définissant les conditions techniques auxquelles doivent satisfaire les travaux</w:t>
      </w:r>
    </w:p>
    <w:p w14:paraId="16FDFE56"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Textes législatifs et réglementaires édités par le C.S.T.B.</w:t>
      </w:r>
    </w:p>
    <w:p w14:paraId="2912D813"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 xml:space="preserve">Normes applicables au bâtiment éditées par le C.S.T.B. </w:t>
      </w:r>
    </w:p>
    <w:p w14:paraId="52F81888"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Avis techniques édités par le C.S.T.B.</w:t>
      </w:r>
    </w:p>
    <w:p w14:paraId="12D20C20"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Normes AFNOR</w:t>
      </w:r>
    </w:p>
    <w:p w14:paraId="1F27DEA0"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Règles NV 65 les effets de la neige et du vent sur les constructions</w:t>
      </w:r>
    </w:p>
    <w:p w14:paraId="5794600A"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Règles N 84 action de la neige sur les constructions</w:t>
      </w:r>
    </w:p>
    <w:p w14:paraId="72353725"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Règles BAEL 91 (révisées 99) de conception et de calcul des ouvrages de construction en béton armé Règles CB 71 de calcul charpentes bois</w:t>
      </w:r>
    </w:p>
    <w:p w14:paraId="7E918CA2"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Eurocode 3</w:t>
      </w:r>
    </w:p>
    <w:p w14:paraId="30CD2F58"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Eurocode 8, règles parasismiques</w:t>
      </w:r>
    </w:p>
    <w:p w14:paraId="4A9E0C9F"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Règles de calcul des caractéristiques thermiques utiles des parois de construction et de déperdition de base des bâtiments (règles Th, Th-K 77 et Th-G 77)</w:t>
      </w:r>
    </w:p>
    <w:p w14:paraId="2C571ECF"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Normes U.T.E.</w:t>
      </w:r>
    </w:p>
    <w:p w14:paraId="2545A605"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Spécifications U.N.P.</w:t>
      </w:r>
    </w:p>
    <w:p w14:paraId="7BFED7D8"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Règles professionnelles</w:t>
      </w:r>
    </w:p>
    <w:p w14:paraId="7AAB64FD"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La règlementation thermique RT 2012 en rénovation</w:t>
      </w:r>
    </w:p>
    <w:p w14:paraId="1C4E30ED" w14:textId="7777777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 xml:space="preserve">Prescriptions des fabricants de matériaux et matériels </w:t>
      </w:r>
    </w:p>
    <w:p w14:paraId="7EB7C70A" w14:textId="77777777" w:rsid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D70FE5">
        <w:rPr>
          <w:rFonts w:asciiTheme="minorHAnsi" w:hAnsiTheme="minorHAnsi" w:cstheme="minorHAnsi"/>
          <w:sz w:val="18"/>
          <w:szCs w:val="18"/>
        </w:rPr>
        <w:t xml:space="preserve">Tous les textes réglementaires et normes sont censés être connus par les entreprises. </w:t>
      </w:r>
    </w:p>
    <w:p w14:paraId="2CCFBF29" w14:textId="77777777" w:rsidR="00FD32BF" w:rsidRPr="00D70FE5" w:rsidRDefault="00FD32BF" w:rsidP="00FD32BF">
      <w:pPr>
        <w:pStyle w:val="NormalWeb"/>
        <w:spacing w:before="0" w:beforeAutospacing="0" w:after="0" w:afterAutospacing="0"/>
        <w:ind w:left="1069" w:right="-7"/>
        <w:jc w:val="both"/>
        <w:rPr>
          <w:rFonts w:asciiTheme="minorHAnsi" w:hAnsiTheme="minorHAnsi" w:cstheme="minorHAnsi"/>
          <w:sz w:val="18"/>
          <w:szCs w:val="18"/>
        </w:rPr>
      </w:pPr>
    </w:p>
    <w:p w14:paraId="392C1CF1" w14:textId="1393ED91" w:rsidR="005D20A8" w:rsidRPr="00D70FE5" w:rsidRDefault="00D70FE5" w:rsidP="00FD32BF">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La liste de ces documents n’est pas exhaustive. </w:t>
      </w:r>
    </w:p>
    <w:p w14:paraId="3610AE73" w14:textId="1A7B8688" w:rsidR="00D70FE5"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12" w:name="_Toc535517190"/>
      <w:r w:rsidRPr="005D20A8">
        <w:rPr>
          <w:rFonts w:asciiTheme="minorHAnsi" w:hAnsiTheme="minorHAnsi" w:cstheme="minorHAnsi"/>
          <w:sz w:val="18"/>
          <w:szCs w:val="18"/>
          <w:u w:val="single"/>
        </w:rPr>
        <w:lastRenderedPageBreak/>
        <w:t xml:space="preserve">Prescriptions techniques </w:t>
      </w:r>
      <w:bookmarkEnd w:id="12"/>
      <w:r w:rsidRPr="005D20A8">
        <w:rPr>
          <w:rFonts w:asciiTheme="minorHAnsi" w:hAnsiTheme="minorHAnsi" w:cstheme="minorHAnsi"/>
          <w:sz w:val="18"/>
          <w:szCs w:val="18"/>
          <w:u w:val="single"/>
        </w:rPr>
        <w:t>particulières</w:t>
      </w:r>
      <w:r w:rsidRPr="005D20A8">
        <w:rPr>
          <w:rFonts w:asciiTheme="minorHAnsi" w:hAnsiTheme="minorHAnsi" w:cstheme="minorHAnsi"/>
          <w:sz w:val="18"/>
          <w:szCs w:val="18"/>
        </w:rPr>
        <w:t> :</w:t>
      </w:r>
    </w:p>
    <w:p w14:paraId="0200DB1A" w14:textId="2471D5BB"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Dans le cas où des ouvrages décrits dans les CCTP/DQO ne figurent pas dans les textes réglementaires et normes citées ci-avant ou en diffèrent par leur conception, l'entrepreneur devra toujours se conformer aux prescriptions des CCTP/DQO quant à la qualité́ et à la mise en œuvre des matériaux.</w:t>
      </w:r>
    </w:p>
    <w:p w14:paraId="75E21569"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détails de construction précisés sur les plans et dans les différents CCTP/DQO, devront être respectés dans tous les cas. Si les caractéristiques n'en sont pas modifiées, et sous réserve de l'agrément de l'Architecte, l'entrepreneur aura la possibilité de proposer des aménagements dans le choix des matériaux à employer ou dans leur mise en œuvre. </w:t>
      </w:r>
    </w:p>
    <w:p w14:paraId="2D6F0607" w14:textId="336060F3" w:rsidR="008243BE" w:rsidRDefault="00D70FE5" w:rsidP="00DE197F">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Toute dérogation aux stipulations des textes règlementaires et normes en vigueur devra être spécifiquement écrit, par le Maître d’œuvre et accepté, par le Maître d’Ouvrage pour être considérée comme valable. </w:t>
      </w:r>
    </w:p>
    <w:p w14:paraId="5F5E6416" w14:textId="77777777" w:rsidR="002D4809" w:rsidRDefault="002D4809" w:rsidP="00EE0B52">
      <w:pPr>
        <w:pStyle w:val="NormalWeb"/>
        <w:spacing w:before="0" w:beforeAutospacing="0" w:after="0" w:afterAutospacing="0"/>
        <w:ind w:left="709" w:right="-7"/>
        <w:jc w:val="both"/>
        <w:rPr>
          <w:rFonts w:asciiTheme="minorHAnsi" w:hAnsiTheme="minorHAnsi" w:cstheme="minorHAnsi"/>
          <w:sz w:val="18"/>
          <w:szCs w:val="18"/>
        </w:rPr>
      </w:pPr>
    </w:p>
    <w:p w14:paraId="19857155" w14:textId="77777777" w:rsidR="00D70FE5" w:rsidRPr="00D70FE5" w:rsidRDefault="00D70FE5" w:rsidP="00D70FE5">
      <w:pPr>
        <w:pStyle w:val="1-1"/>
        <w:numPr>
          <w:ilvl w:val="1"/>
          <w:numId w:val="1"/>
        </w:numPr>
        <w:ind w:left="0" w:firstLine="0"/>
        <w:outlineLvl w:val="1"/>
        <w:rPr>
          <w:rFonts w:cs="Calibri"/>
        </w:rPr>
      </w:pPr>
      <w:bookmarkStart w:id="13" w:name="_Toc535517191"/>
      <w:bookmarkStart w:id="14" w:name="_Toc29152704"/>
      <w:r w:rsidRPr="00D70FE5">
        <w:rPr>
          <w:rFonts w:cs="Calibri"/>
        </w:rPr>
        <w:t>NATURE DES MATERIAUX</w:t>
      </w:r>
      <w:bookmarkEnd w:id="13"/>
      <w:bookmarkEnd w:id="14"/>
      <w:r w:rsidRPr="00D70FE5">
        <w:rPr>
          <w:rFonts w:cs="Calibri"/>
        </w:rPr>
        <w:t xml:space="preserve"> </w:t>
      </w:r>
    </w:p>
    <w:p w14:paraId="69E80114" w14:textId="77777777" w:rsidR="00DE197F" w:rsidRDefault="00DE197F" w:rsidP="00D70FE5">
      <w:pPr>
        <w:pStyle w:val="NormalWeb"/>
        <w:spacing w:before="0" w:beforeAutospacing="0" w:after="0" w:afterAutospacing="0"/>
        <w:ind w:left="709" w:right="-7"/>
        <w:jc w:val="both"/>
        <w:rPr>
          <w:rFonts w:asciiTheme="minorHAnsi" w:hAnsiTheme="minorHAnsi" w:cstheme="minorHAnsi"/>
          <w:sz w:val="18"/>
          <w:szCs w:val="18"/>
        </w:rPr>
      </w:pPr>
      <w:bookmarkStart w:id="15" w:name="_Toc535517192"/>
    </w:p>
    <w:p w14:paraId="1BBFA8F8" w14:textId="13742624"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La nature des matériaux mise en œuvre sera conforme :</w:t>
      </w:r>
      <w:bookmarkEnd w:id="15"/>
      <w:r w:rsidRPr="00D70FE5">
        <w:rPr>
          <w:rFonts w:asciiTheme="minorHAnsi" w:hAnsiTheme="minorHAnsi" w:cstheme="minorHAnsi"/>
          <w:sz w:val="18"/>
          <w:szCs w:val="18"/>
        </w:rPr>
        <w:t xml:space="preserve"> </w:t>
      </w:r>
    </w:p>
    <w:p w14:paraId="047C991C" w14:textId="754851CD"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Aux prescriptions des textes réglementaires et normes en vigueur à l'époque de l'exécution des travaux</w:t>
      </w:r>
      <w:r>
        <w:rPr>
          <w:rFonts w:asciiTheme="minorHAnsi" w:hAnsiTheme="minorHAnsi" w:cstheme="minorHAnsi"/>
          <w:sz w:val="18"/>
          <w:szCs w:val="18"/>
        </w:rPr>
        <w:t>.</w:t>
      </w:r>
    </w:p>
    <w:p w14:paraId="3B0A818B" w14:textId="77947B40"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Aux prescriptions particulières des différents CCTP/D</w:t>
      </w:r>
      <w:r w:rsidR="00DE197F">
        <w:rPr>
          <w:rFonts w:asciiTheme="minorHAnsi" w:hAnsiTheme="minorHAnsi" w:cstheme="minorHAnsi"/>
          <w:sz w:val="18"/>
          <w:szCs w:val="18"/>
        </w:rPr>
        <w:t>PGF</w:t>
      </w:r>
      <w:r>
        <w:rPr>
          <w:rFonts w:asciiTheme="minorHAnsi" w:hAnsiTheme="minorHAnsi" w:cstheme="minorHAnsi"/>
          <w:sz w:val="18"/>
          <w:szCs w:val="18"/>
        </w:rPr>
        <w:t>.</w:t>
      </w:r>
    </w:p>
    <w:p w14:paraId="1D187815" w14:textId="5D694C90"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Aux échantillons acceptés par l'Architecte.</w:t>
      </w:r>
    </w:p>
    <w:p w14:paraId="4EC37526" w14:textId="1BC8F862"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L'emploi de matériaux ou matériels de qualité supérieure à celle demandée, ou décrits dans les CCTP/D</w:t>
      </w:r>
      <w:r w:rsidR="00DE197F">
        <w:rPr>
          <w:rFonts w:asciiTheme="minorHAnsi" w:hAnsiTheme="minorHAnsi" w:cstheme="minorHAnsi"/>
          <w:sz w:val="18"/>
          <w:szCs w:val="18"/>
        </w:rPr>
        <w:t>PGF</w:t>
      </w:r>
      <w:r w:rsidRPr="00D70FE5">
        <w:rPr>
          <w:rFonts w:asciiTheme="minorHAnsi" w:hAnsiTheme="minorHAnsi" w:cstheme="minorHAnsi"/>
          <w:sz w:val="18"/>
          <w:szCs w:val="18"/>
        </w:rPr>
        <w:t xml:space="preserve"> ne donnera lieu à aucun supplément de prix, à moins qu'il n'ait fait l'objet d'un ordre écrit de l'Architecte.</w:t>
      </w:r>
    </w:p>
    <w:p w14:paraId="3B72237F" w14:textId="5D0A3C52"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L'emploi de matériaux de qualité inférieure entraînera automatiquement le refus. Le remplacement qui en sera la conséquence, restera aux frais de l'entrepreneur, qui de plus, supportera la remise en état des ouvrages attenant dont la détérioration en découlerait.</w:t>
      </w:r>
    </w:p>
    <w:p w14:paraId="24C8A02C" w14:textId="21B21618" w:rsid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p>
    <w:p w14:paraId="29376369" w14:textId="77777777" w:rsidR="00D70FE5" w:rsidRPr="00D70FE5" w:rsidRDefault="00D70FE5" w:rsidP="00D70FE5">
      <w:pPr>
        <w:pStyle w:val="1-1"/>
        <w:numPr>
          <w:ilvl w:val="1"/>
          <w:numId w:val="1"/>
        </w:numPr>
        <w:ind w:left="0" w:firstLine="0"/>
        <w:outlineLvl w:val="1"/>
        <w:rPr>
          <w:rFonts w:cs="Calibri"/>
        </w:rPr>
      </w:pPr>
      <w:bookmarkStart w:id="16" w:name="_Toc535517193"/>
      <w:bookmarkStart w:id="17" w:name="_Toc29152705"/>
      <w:r w:rsidRPr="00D70FE5">
        <w:rPr>
          <w:rFonts w:cs="Calibri"/>
        </w:rPr>
        <w:t>CONNAISSANCE DU PROJET</w:t>
      </w:r>
      <w:bookmarkEnd w:id="16"/>
      <w:bookmarkEnd w:id="17"/>
      <w:r w:rsidRPr="00D70FE5">
        <w:rPr>
          <w:rFonts w:cs="Calibri"/>
        </w:rPr>
        <w:t xml:space="preserve"> </w:t>
      </w:r>
    </w:p>
    <w:p w14:paraId="4CED8351"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p>
    <w:p w14:paraId="4ED3A1E7" w14:textId="76FCD145" w:rsidR="00D70FE5"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18" w:name="_Toc535517194"/>
      <w:r w:rsidRPr="005D20A8">
        <w:rPr>
          <w:rFonts w:asciiTheme="minorHAnsi" w:hAnsiTheme="minorHAnsi" w:cstheme="minorHAnsi"/>
          <w:sz w:val="18"/>
          <w:szCs w:val="18"/>
          <w:u w:val="single"/>
        </w:rPr>
        <w:t>Obligations de l'entrepreneur</w:t>
      </w:r>
      <w:bookmarkEnd w:id="18"/>
      <w:r w:rsidRPr="005D20A8">
        <w:rPr>
          <w:rFonts w:asciiTheme="minorHAnsi" w:hAnsiTheme="minorHAnsi" w:cstheme="minorHAnsi"/>
          <w:sz w:val="18"/>
          <w:szCs w:val="18"/>
        </w:rPr>
        <w:t> :</w:t>
      </w:r>
    </w:p>
    <w:p w14:paraId="4735725D"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Il est spécifié que par le fait du dépôt de leur offre, les entrepreneurs reconnaissent implicitement : </w:t>
      </w:r>
    </w:p>
    <w:p w14:paraId="687145D4" w14:textId="16B721C5"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S</w:t>
      </w:r>
      <w:r w:rsidRPr="00D70FE5">
        <w:rPr>
          <w:rFonts w:asciiTheme="minorHAnsi" w:hAnsiTheme="minorHAnsi" w:cstheme="minorHAnsi"/>
          <w:sz w:val="18"/>
          <w:szCs w:val="18"/>
        </w:rPr>
        <w:t>’être rendus sur place</w:t>
      </w:r>
      <w:r>
        <w:rPr>
          <w:rFonts w:asciiTheme="minorHAnsi" w:hAnsiTheme="minorHAnsi" w:cstheme="minorHAnsi"/>
          <w:sz w:val="18"/>
          <w:szCs w:val="18"/>
        </w:rPr>
        <w:t> ;</w:t>
      </w:r>
    </w:p>
    <w:p w14:paraId="5C90D35F" w14:textId="322F7FE2"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Pr="00D70FE5">
        <w:rPr>
          <w:rFonts w:asciiTheme="minorHAnsi" w:hAnsiTheme="minorHAnsi" w:cstheme="minorHAnsi"/>
          <w:sz w:val="18"/>
          <w:szCs w:val="18"/>
        </w:rPr>
        <w:t>voir fait toute constatation de l'importance des travaux à effectuer, de la disposition des lieux, de toutes les sujétions d'exécution que peut comporter l'opération envisagée</w:t>
      </w:r>
      <w:r>
        <w:rPr>
          <w:rFonts w:asciiTheme="minorHAnsi" w:hAnsiTheme="minorHAnsi" w:cstheme="minorHAnsi"/>
          <w:sz w:val="18"/>
          <w:szCs w:val="18"/>
        </w:rPr>
        <w:t> ;</w:t>
      </w:r>
    </w:p>
    <w:p w14:paraId="3B09B8EE" w14:textId="5D51DA12"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Pr="00D70FE5">
        <w:rPr>
          <w:rFonts w:asciiTheme="minorHAnsi" w:hAnsiTheme="minorHAnsi" w:cstheme="minorHAnsi"/>
          <w:sz w:val="18"/>
          <w:szCs w:val="18"/>
        </w:rPr>
        <w:t>voir demandé tous renseignements complémentaires éventuels</w:t>
      </w:r>
      <w:r>
        <w:rPr>
          <w:rFonts w:asciiTheme="minorHAnsi" w:hAnsiTheme="minorHAnsi" w:cstheme="minorHAnsi"/>
          <w:sz w:val="18"/>
          <w:szCs w:val="18"/>
        </w:rPr>
        <w:t> ;</w:t>
      </w:r>
    </w:p>
    <w:p w14:paraId="7F085EFE" w14:textId="489505AD"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Pr="00D70FE5">
        <w:rPr>
          <w:rFonts w:asciiTheme="minorHAnsi" w:hAnsiTheme="minorHAnsi" w:cstheme="minorHAnsi"/>
          <w:sz w:val="18"/>
          <w:szCs w:val="18"/>
        </w:rPr>
        <w:t>voir pris connaissance de l'ensemble des pièces du dossier tous corps d'état (pièces écrites, photographies, dessins etc.)</w:t>
      </w:r>
      <w:r>
        <w:rPr>
          <w:rFonts w:asciiTheme="minorHAnsi" w:hAnsiTheme="minorHAnsi" w:cstheme="minorHAnsi"/>
          <w:sz w:val="18"/>
          <w:szCs w:val="18"/>
        </w:rPr>
        <w:t> ;</w:t>
      </w:r>
    </w:p>
    <w:p w14:paraId="1FE3C28C" w14:textId="18079178" w:rsid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Pr="00D70FE5">
        <w:rPr>
          <w:rFonts w:asciiTheme="minorHAnsi" w:hAnsiTheme="minorHAnsi" w:cstheme="minorHAnsi"/>
          <w:sz w:val="18"/>
          <w:szCs w:val="18"/>
        </w:rPr>
        <w:t>voir demandé toutes indications complémentaires qu'ils auront jugées nécessaires.</w:t>
      </w:r>
    </w:p>
    <w:p w14:paraId="41182C14" w14:textId="77777777" w:rsidR="00DE197F" w:rsidRPr="00D70FE5" w:rsidRDefault="00DE197F" w:rsidP="00DE197F">
      <w:pPr>
        <w:pStyle w:val="NormalWeb"/>
        <w:spacing w:before="0" w:beforeAutospacing="0" w:after="0" w:afterAutospacing="0"/>
        <w:ind w:left="1069" w:right="-7"/>
        <w:jc w:val="both"/>
        <w:rPr>
          <w:rFonts w:asciiTheme="minorHAnsi" w:hAnsiTheme="minorHAnsi" w:cstheme="minorHAnsi"/>
          <w:sz w:val="18"/>
          <w:szCs w:val="18"/>
        </w:rPr>
      </w:pPr>
    </w:p>
    <w:p w14:paraId="7FAB3837"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Dans la description des ouvrages, le maître d'œuvre s'est efforcé de renseigner les entrepreneurs sur la nature des travaux à effectuer, mais il convient de signaler que cette description n'a pas un caractère limitatif. Les travaux seront toujours exécutés conformément aux documents descriptifs ainsi qu'aux directives du maître d'œuvre et soumis à son approbation. </w:t>
      </w:r>
    </w:p>
    <w:p w14:paraId="0878675F"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entrepreneurs devront des ouvrages complets et parfaitement achevés suivant les normes en vigueur et les règles de l'art. </w:t>
      </w:r>
    </w:p>
    <w:p w14:paraId="0E226003"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Ils ne pourront réclamer notamment aucun supplément consécutif à une omission, erreur ou imprécision éventuelle autant dans les documents graphiques, descriptifs que quantitatifs. </w:t>
      </w:r>
    </w:p>
    <w:p w14:paraId="7C2B7D30"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Du fait de leur qualification, il appartient aux entreprises de prévoir le détail des sujétions et toutes fournitures et ouvrages nécessaires à la réalisation parfaite de leurs travaux. </w:t>
      </w:r>
    </w:p>
    <w:p w14:paraId="4F34C00C"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A cet effet, il est précisé que les entrepreneurs sont tenus de prendre connaissance du CCTP/DQO de tous les autres corps d'état de l'opération. </w:t>
      </w:r>
    </w:p>
    <w:p w14:paraId="35B85FD5"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Tous les documents écrits ou graphiques remis aux entrepreneurs pour l'exécution des ouvrages doivent être examinés avant tout commencement d'exécution. Ils devront signaler au maître d'œuvre toutes les dispositions qui ne paraitraient pas en rapport avec la solidité, la conservation des ouvrages, l'usage auxquels ils sont destinés et avec l'observation des règles de l'art, des règlements et normes de toutes natures en vigueur. </w:t>
      </w:r>
    </w:p>
    <w:p w14:paraId="48BC4936"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cotes qui sont éventuellement indiquées sur les plans devront être vérifiées avant tout commencement d'exécution. </w:t>
      </w:r>
    </w:p>
    <w:p w14:paraId="7A51715C" w14:textId="746EE17F" w:rsid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De toutes manières, le fait pour un entrepreneur d'exécuter sans en rien changer toutes les prescriptions des documents techniques remis par le maître d'œuvre ne peut atténuer en quoi que ce soit sa pleine et entière responsabilité de constructeur, s'il n'a pas présenté ses réserves par écrit au moment de la remise de son offre.</w:t>
      </w:r>
    </w:p>
    <w:p w14:paraId="461B409E"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p>
    <w:p w14:paraId="2176C0F9" w14:textId="2F0D59CF" w:rsidR="00D70FE5"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 xml:space="preserve">Études, dessins et </w:t>
      </w:r>
      <w:r w:rsidR="00540B36" w:rsidRPr="005D20A8">
        <w:rPr>
          <w:rFonts w:asciiTheme="minorHAnsi" w:hAnsiTheme="minorHAnsi" w:cstheme="minorHAnsi"/>
          <w:sz w:val="18"/>
          <w:szCs w:val="18"/>
          <w:u w:val="single"/>
        </w:rPr>
        <w:t>détails</w:t>
      </w:r>
      <w:r w:rsidRPr="005D20A8">
        <w:rPr>
          <w:rFonts w:asciiTheme="minorHAnsi" w:hAnsiTheme="minorHAnsi" w:cstheme="minorHAnsi"/>
          <w:sz w:val="18"/>
          <w:szCs w:val="18"/>
          <w:u w:val="single"/>
        </w:rPr>
        <w:t xml:space="preserve"> d'</w:t>
      </w:r>
      <w:r w:rsidR="00540B36" w:rsidRPr="005D20A8">
        <w:rPr>
          <w:rFonts w:asciiTheme="minorHAnsi" w:hAnsiTheme="minorHAnsi" w:cstheme="minorHAnsi"/>
          <w:sz w:val="18"/>
          <w:szCs w:val="18"/>
          <w:u w:val="single"/>
        </w:rPr>
        <w:t>exécution</w:t>
      </w:r>
      <w:r w:rsidRPr="005D20A8">
        <w:rPr>
          <w:rFonts w:asciiTheme="minorHAnsi" w:hAnsiTheme="minorHAnsi" w:cstheme="minorHAnsi"/>
          <w:sz w:val="18"/>
          <w:szCs w:val="18"/>
        </w:rPr>
        <w:t> :</w:t>
      </w:r>
    </w:p>
    <w:p w14:paraId="1C7F65D7"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En outre, à la demande du maître d’œuvre, les entrepreneurs devront transmettre, avec tous les renseignements nécessaires, les plans précis de leurs ouvrages au maître d'œuvre. </w:t>
      </w:r>
    </w:p>
    <w:p w14:paraId="5E72B5E8"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entrepreneurs sont formellement tenus, d'une part de contrôler sur place les cotes exactes des ouvrages mis en œuvre et d'autre part, d'adapter en conséquence leurs fabrications aux ouvrages en place. Tous les défauts de tolérance seront signalés sans délai au maître d'œuvre. </w:t>
      </w:r>
    </w:p>
    <w:p w14:paraId="71B96616"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décomptes définitifs devront décrire les travaux avec précision et les localiser avec exactitude. </w:t>
      </w:r>
    </w:p>
    <w:p w14:paraId="708E4DE7"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 dossier documentaire des ouvrages exécutés sera fourni en 3 exemplaires papiers et 1 CD à la Maîtrise d’Ouvrage. </w:t>
      </w:r>
    </w:p>
    <w:p w14:paraId="1E4F971F"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Il pourra s'agir de réductions des documents originaux qui ne devront pas dépasser le format A3. </w:t>
      </w:r>
    </w:p>
    <w:p w14:paraId="6E655202"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Les coûts de ces dessins et attachements sont </w:t>
      </w:r>
      <w:proofErr w:type="spellStart"/>
      <w:r w:rsidRPr="00D70FE5">
        <w:rPr>
          <w:rFonts w:asciiTheme="minorHAnsi" w:hAnsiTheme="minorHAnsi" w:cstheme="minorHAnsi"/>
          <w:sz w:val="18"/>
          <w:szCs w:val="18"/>
        </w:rPr>
        <w:t>a</w:t>
      </w:r>
      <w:proofErr w:type="spellEnd"/>
      <w:r w:rsidRPr="00D70FE5">
        <w:rPr>
          <w:rFonts w:asciiTheme="minorHAnsi" w:hAnsiTheme="minorHAnsi" w:cstheme="minorHAnsi"/>
          <w:sz w:val="18"/>
          <w:szCs w:val="18"/>
        </w:rPr>
        <w:t xml:space="preserve">̀ inclure dans l'ensemble de la prestation de l'entreprise et ne seront en aucun cas rémunérés en sus. </w:t>
      </w:r>
    </w:p>
    <w:p w14:paraId="4007F716"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lastRenderedPageBreak/>
        <w:t xml:space="preserve">Par ailleurs, il est rappelé que lors de la réception des travaux, les entrepreneurs remettront au maître d’œuvre les plans et autres documents d'exécution. </w:t>
      </w:r>
    </w:p>
    <w:p w14:paraId="0C9ED140"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p>
    <w:p w14:paraId="43CE37F3" w14:textId="6AEB87BC" w:rsidR="00D70FE5"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Contenu de la proposition de l'entreprise</w:t>
      </w:r>
      <w:r w:rsidRPr="005D20A8">
        <w:rPr>
          <w:rFonts w:asciiTheme="minorHAnsi" w:hAnsiTheme="minorHAnsi" w:cstheme="minorHAnsi"/>
          <w:sz w:val="18"/>
          <w:szCs w:val="18"/>
        </w:rPr>
        <w:t> :</w:t>
      </w:r>
    </w:p>
    <w:p w14:paraId="527BDD96"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Outre les fournitures, les assurances diverses, le transport, la main-d'œuvre et toutes les dépenses indispensables à la bonne exécution selon des règles de l'art des ouvrages faisant l'objet du C.C.T.P., la proposition de l'entreprise tiendra compte de la prise en charge des sujétions ci-après :</w:t>
      </w:r>
    </w:p>
    <w:p w14:paraId="74F092D7" w14:textId="57E82F34"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'obligation rigoureuse d'employer une main-d'œuvre qualifiée</w:t>
      </w:r>
      <w:r w:rsidR="008F093B">
        <w:rPr>
          <w:rFonts w:asciiTheme="minorHAnsi" w:hAnsiTheme="minorHAnsi" w:cstheme="minorHAnsi"/>
          <w:sz w:val="18"/>
          <w:szCs w:val="18"/>
        </w:rPr>
        <w:t> ;</w:t>
      </w:r>
    </w:p>
    <w:p w14:paraId="4C3E29A8" w14:textId="3ED2804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a fourniture de tous les matériaux entrant dans la composition des éléments suivants les D.T.U., normes, essais et références de qualité technique imposée ou conseillée par le présent document</w:t>
      </w:r>
      <w:r w:rsidR="008F093B">
        <w:rPr>
          <w:rFonts w:asciiTheme="minorHAnsi" w:hAnsiTheme="minorHAnsi" w:cstheme="minorHAnsi"/>
          <w:sz w:val="18"/>
          <w:szCs w:val="18"/>
        </w:rPr>
        <w:t> ;</w:t>
      </w:r>
    </w:p>
    <w:p w14:paraId="07D0ED13" w14:textId="1B0DE1A9"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études, dessins et détails aux cotes d'exécution des ouvrages</w:t>
      </w:r>
      <w:r w:rsidR="008F093B">
        <w:rPr>
          <w:rFonts w:asciiTheme="minorHAnsi" w:hAnsiTheme="minorHAnsi" w:cstheme="minorHAnsi"/>
          <w:sz w:val="18"/>
          <w:szCs w:val="18"/>
        </w:rPr>
        <w:t> ;</w:t>
      </w:r>
    </w:p>
    <w:p w14:paraId="7523999D" w14:textId="36BEC948"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implantations et tracés</w:t>
      </w:r>
      <w:r w:rsidR="008F093B">
        <w:rPr>
          <w:rFonts w:asciiTheme="minorHAnsi" w:hAnsiTheme="minorHAnsi" w:cstheme="minorHAnsi"/>
          <w:sz w:val="18"/>
          <w:szCs w:val="18"/>
        </w:rPr>
        <w:t> ;</w:t>
      </w:r>
    </w:p>
    <w:p w14:paraId="71C90036" w14:textId="2CC2FBA9"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 transport à pied d'œuvre, le stockage, le coltinage et la pose en fonction du déroulement des travaux et suivant les instructions du maître d'œuvre</w:t>
      </w:r>
      <w:r w:rsidR="008F093B">
        <w:rPr>
          <w:rFonts w:asciiTheme="minorHAnsi" w:hAnsiTheme="minorHAnsi" w:cstheme="minorHAnsi"/>
          <w:sz w:val="18"/>
          <w:szCs w:val="18"/>
        </w:rPr>
        <w:t> ;</w:t>
      </w:r>
    </w:p>
    <w:p w14:paraId="471A1246" w14:textId="76956E64"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protections provisoires efficaces pendant le transport et la durée du chantier</w:t>
      </w:r>
      <w:r w:rsidR="008F093B">
        <w:rPr>
          <w:rFonts w:asciiTheme="minorHAnsi" w:hAnsiTheme="minorHAnsi" w:cstheme="minorHAnsi"/>
          <w:sz w:val="18"/>
          <w:szCs w:val="18"/>
        </w:rPr>
        <w:t> ;</w:t>
      </w:r>
    </w:p>
    <w:p w14:paraId="4E3BEE9B" w14:textId="182FE92F"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protections mises en place pour assurer la sécurité́</w:t>
      </w:r>
      <w:r w:rsidR="008F093B">
        <w:rPr>
          <w:rFonts w:asciiTheme="minorHAnsi" w:hAnsiTheme="minorHAnsi" w:cstheme="minorHAnsi"/>
          <w:sz w:val="18"/>
          <w:szCs w:val="18"/>
        </w:rPr>
        <w:t> ;</w:t>
      </w:r>
    </w:p>
    <w:p w14:paraId="6C3D8EB7" w14:textId="18DCC0F6"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T</w:t>
      </w:r>
      <w:r w:rsidRPr="00D70FE5">
        <w:rPr>
          <w:rFonts w:asciiTheme="minorHAnsi" w:hAnsiTheme="minorHAnsi" w:cstheme="minorHAnsi"/>
          <w:sz w:val="18"/>
          <w:szCs w:val="18"/>
        </w:rPr>
        <w:t>ous moyens de levage, échafaudage, etc. en dehors de ceux éventuellement prévus au CCTP/DQO spécifique de chaque corps d'état</w:t>
      </w:r>
      <w:r w:rsidR="008F093B">
        <w:rPr>
          <w:rFonts w:asciiTheme="minorHAnsi" w:hAnsiTheme="minorHAnsi" w:cstheme="minorHAnsi"/>
          <w:sz w:val="18"/>
          <w:szCs w:val="18"/>
        </w:rPr>
        <w:t> ;</w:t>
      </w:r>
    </w:p>
    <w:p w14:paraId="1098FD97" w14:textId="6C33CAF8"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rectifications conséquences d'erreurs ou de fausses indications données aux autres corps d'état</w:t>
      </w:r>
      <w:r w:rsidR="008F093B">
        <w:rPr>
          <w:rFonts w:asciiTheme="minorHAnsi" w:hAnsiTheme="minorHAnsi" w:cstheme="minorHAnsi"/>
          <w:sz w:val="18"/>
          <w:szCs w:val="18"/>
        </w:rPr>
        <w:t> ;</w:t>
      </w:r>
    </w:p>
    <w:p w14:paraId="58454E1D" w14:textId="1B7957FE"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a fourniture de tous les dispositifs de fixation</w:t>
      </w:r>
      <w:r w:rsidR="008F093B">
        <w:rPr>
          <w:rFonts w:asciiTheme="minorHAnsi" w:hAnsiTheme="minorHAnsi" w:cstheme="minorHAnsi"/>
          <w:sz w:val="18"/>
          <w:szCs w:val="18"/>
        </w:rPr>
        <w:t> ;</w:t>
      </w:r>
    </w:p>
    <w:p w14:paraId="75D29A94" w14:textId="10C351C0"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 xml:space="preserve">es trous, scellements et calfeutrements nécessaires à la réalisation de ces ouvrages, à l'exception des percements, entailles, tranchées, bouchements, finition de scellements, calfeutrements et raccords à réaliser dans les ouvrages qui seront effectués par le </w:t>
      </w:r>
      <w:r w:rsidR="008F093B" w:rsidRPr="00540B36">
        <w:rPr>
          <w:rFonts w:asciiTheme="minorHAnsi" w:hAnsiTheme="minorHAnsi" w:cstheme="minorHAnsi"/>
          <w:color w:val="C00000"/>
          <w:sz w:val="18"/>
          <w:szCs w:val="18"/>
        </w:rPr>
        <w:t>LOT</w:t>
      </w:r>
      <w:r w:rsidRPr="00540B36">
        <w:rPr>
          <w:rFonts w:asciiTheme="minorHAnsi" w:hAnsiTheme="minorHAnsi" w:cstheme="minorHAnsi"/>
          <w:color w:val="C00000"/>
          <w:sz w:val="18"/>
          <w:szCs w:val="18"/>
        </w:rPr>
        <w:t xml:space="preserve"> 01 DEMOLITION-GROS ŒUVRE</w:t>
      </w:r>
      <w:r w:rsidR="00540B36" w:rsidRPr="00540B36">
        <w:rPr>
          <w:rFonts w:asciiTheme="minorHAnsi" w:hAnsiTheme="minorHAnsi" w:cstheme="minorHAnsi"/>
          <w:color w:val="C00000"/>
          <w:sz w:val="18"/>
          <w:szCs w:val="18"/>
        </w:rPr>
        <w:t> </w:t>
      </w:r>
      <w:r w:rsidR="00540B36">
        <w:rPr>
          <w:rFonts w:asciiTheme="minorHAnsi" w:hAnsiTheme="minorHAnsi" w:cstheme="minorHAnsi"/>
          <w:sz w:val="18"/>
          <w:szCs w:val="18"/>
        </w:rPr>
        <w:t>;</w:t>
      </w:r>
    </w:p>
    <w:p w14:paraId="2B811D1F" w14:textId="584558EC"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 contrôle systématique de la compatibilité́ des matériaux entre eux et avec les ouvrages des autres corps d'état ainsi que la fourniture et la pose des produits prescrits par les fabricants agréés, pour empêcher les désordres de toute nature</w:t>
      </w:r>
      <w:r w:rsidR="008F093B">
        <w:rPr>
          <w:rFonts w:asciiTheme="minorHAnsi" w:hAnsiTheme="minorHAnsi" w:cstheme="minorHAnsi"/>
          <w:sz w:val="18"/>
          <w:szCs w:val="18"/>
        </w:rPr>
        <w:t> ;</w:t>
      </w:r>
    </w:p>
    <w:p w14:paraId="134703C2" w14:textId="2458204E"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T</w:t>
      </w:r>
      <w:r w:rsidRPr="00D70FE5">
        <w:rPr>
          <w:rFonts w:asciiTheme="minorHAnsi" w:hAnsiTheme="minorHAnsi" w:cstheme="minorHAnsi"/>
          <w:sz w:val="18"/>
          <w:szCs w:val="18"/>
        </w:rPr>
        <w:t>ous travaux accessoires et façons complémentaires nécessaires à l'achèvement complet des ouvrages</w:t>
      </w:r>
      <w:r w:rsidR="008F093B">
        <w:rPr>
          <w:rFonts w:asciiTheme="minorHAnsi" w:hAnsiTheme="minorHAnsi" w:cstheme="minorHAnsi"/>
          <w:sz w:val="18"/>
          <w:szCs w:val="18"/>
        </w:rPr>
        <w:t> ;</w:t>
      </w:r>
    </w:p>
    <w:p w14:paraId="2667E69F" w14:textId="35469798"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 nettoyage des ouvrages réalisés par l'entrepreneur, ainsi que le tri et enlèvement de tous les déchets, chutes, gravois, débris de toutes sortes, provenant des travaux</w:t>
      </w:r>
      <w:r w:rsidR="008F093B">
        <w:rPr>
          <w:rFonts w:asciiTheme="minorHAnsi" w:hAnsiTheme="minorHAnsi" w:cstheme="minorHAnsi"/>
          <w:sz w:val="18"/>
          <w:szCs w:val="18"/>
        </w:rPr>
        <w:t> ;</w:t>
      </w:r>
    </w:p>
    <w:p w14:paraId="7B071DA0" w14:textId="674567F7"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 nettoyage du chantier afin que celui-ci soit maintenu en permanence en parfait état de propreté pendant la durée des travaux</w:t>
      </w:r>
      <w:r w:rsidR="008F093B">
        <w:rPr>
          <w:rFonts w:asciiTheme="minorHAnsi" w:hAnsiTheme="minorHAnsi" w:cstheme="minorHAnsi"/>
          <w:sz w:val="18"/>
          <w:szCs w:val="18"/>
        </w:rPr>
        <w:t> ;</w:t>
      </w:r>
    </w:p>
    <w:p w14:paraId="5B088859" w14:textId="77A346B5"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'enlèvement des protections provisoires en fin de travaux tous corps d'état</w:t>
      </w:r>
      <w:r w:rsidR="008F093B">
        <w:rPr>
          <w:rFonts w:asciiTheme="minorHAnsi" w:hAnsiTheme="minorHAnsi" w:cstheme="minorHAnsi"/>
          <w:sz w:val="18"/>
          <w:szCs w:val="18"/>
        </w:rPr>
        <w:t> ;</w:t>
      </w:r>
    </w:p>
    <w:p w14:paraId="716396AB" w14:textId="1D5A4323"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a remise en état de toute partie de mur, planchers, sol, menuiserie, vitrage, etc. dégradés par l'entrepreneur, ses ouvriers ou représentants</w:t>
      </w:r>
      <w:r w:rsidR="008F093B">
        <w:rPr>
          <w:rFonts w:asciiTheme="minorHAnsi" w:hAnsiTheme="minorHAnsi" w:cstheme="minorHAnsi"/>
          <w:sz w:val="18"/>
          <w:szCs w:val="18"/>
        </w:rPr>
        <w:t> ;</w:t>
      </w:r>
    </w:p>
    <w:p w14:paraId="1498243F" w14:textId="5B78A716"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 contrôle et le signalement au maître d'œuvre des erreurs ou omissions concernant les dispositions adoptées, la mise en œuvre des ouvrages et la coordination des travaux</w:t>
      </w:r>
      <w:r w:rsidR="008F093B">
        <w:rPr>
          <w:rFonts w:asciiTheme="minorHAnsi" w:hAnsiTheme="minorHAnsi" w:cstheme="minorHAnsi"/>
          <w:sz w:val="18"/>
          <w:szCs w:val="18"/>
        </w:rPr>
        <w:t> ;</w:t>
      </w:r>
    </w:p>
    <w:p w14:paraId="2BB33DC2" w14:textId="754B26CE"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a réfection et le remplacement éventuel des ouvrages matériels jugés défectueux en cours d'exécution, lors de la réception ou pendant le délai de garantie</w:t>
      </w:r>
      <w:r w:rsidR="008F093B">
        <w:rPr>
          <w:rFonts w:asciiTheme="minorHAnsi" w:hAnsiTheme="minorHAnsi" w:cstheme="minorHAnsi"/>
          <w:sz w:val="18"/>
          <w:szCs w:val="18"/>
        </w:rPr>
        <w:t> ;</w:t>
      </w:r>
    </w:p>
    <w:p w14:paraId="16551026" w14:textId="19AD05E1"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frais nécessités par le contrôle des matériaux et des ouvrages, pesages, métrages, expériences, analyses, essais, etc</w:t>
      </w:r>
      <w:r w:rsidR="008F093B">
        <w:rPr>
          <w:rFonts w:asciiTheme="minorHAnsi" w:hAnsiTheme="minorHAnsi" w:cstheme="minorHAnsi"/>
          <w:sz w:val="18"/>
          <w:szCs w:val="18"/>
        </w:rPr>
        <w:t>… ;</w:t>
      </w:r>
    </w:p>
    <w:p w14:paraId="58593F05" w14:textId="6B189B12"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frais d'assurance, de transport et de chantier</w:t>
      </w:r>
      <w:r w:rsidR="008F093B">
        <w:rPr>
          <w:rFonts w:asciiTheme="minorHAnsi" w:hAnsiTheme="minorHAnsi" w:cstheme="minorHAnsi"/>
          <w:sz w:val="18"/>
          <w:szCs w:val="18"/>
        </w:rPr>
        <w:t> ;</w:t>
      </w:r>
    </w:p>
    <w:p w14:paraId="72D38C03" w14:textId="02470472"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frais de gardiennage éventuel</w:t>
      </w:r>
      <w:r w:rsidR="008F093B">
        <w:rPr>
          <w:rFonts w:asciiTheme="minorHAnsi" w:hAnsiTheme="minorHAnsi" w:cstheme="minorHAnsi"/>
          <w:sz w:val="18"/>
          <w:szCs w:val="18"/>
        </w:rPr>
        <w:t> ;</w:t>
      </w:r>
    </w:p>
    <w:p w14:paraId="38AF5031" w14:textId="5ECCA582"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es charges et droits de voirie et de police pour l'occupation, l'entretien et la réparation de la voie publique, résultant soit des installations de chantier, soit de dégradations dues au chantier</w:t>
      </w:r>
      <w:r w:rsidR="008F093B">
        <w:rPr>
          <w:rFonts w:asciiTheme="minorHAnsi" w:hAnsiTheme="minorHAnsi" w:cstheme="minorHAnsi"/>
          <w:sz w:val="18"/>
          <w:szCs w:val="18"/>
        </w:rPr>
        <w:t> ;</w:t>
      </w:r>
    </w:p>
    <w:p w14:paraId="38A44071" w14:textId="10A11D44"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Pr="00D70FE5">
        <w:rPr>
          <w:rFonts w:asciiTheme="minorHAnsi" w:hAnsiTheme="minorHAnsi" w:cstheme="minorHAnsi"/>
          <w:sz w:val="18"/>
          <w:szCs w:val="18"/>
        </w:rPr>
        <w:t>a réalisation d'échantillons et de prototypes suivant les directives du maître d’œuvre, sans limitation en nombre et en dimension, jusqu'à obtention du résultat recherché</w:t>
      </w:r>
      <w:r w:rsidR="008F093B">
        <w:rPr>
          <w:rFonts w:asciiTheme="minorHAnsi" w:hAnsiTheme="minorHAnsi" w:cstheme="minorHAnsi"/>
          <w:sz w:val="18"/>
          <w:szCs w:val="18"/>
        </w:rPr>
        <w:t> ;</w:t>
      </w:r>
    </w:p>
    <w:p w14:paraId="10490453" w14:textId="0FEC7AE5" w:rsidR="00D70FE5" w:rsidRPr="00D70FE5" w:rsidRDefault="00D70FE5"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T</w:t>
      </w:r>
      <w:r w:rsidRPr="00D70FE5">
        <w:rPr>
          <w:rFonts w:asciiTheme="minorHAnsi" w:hAnsiTheme="minorHAnsi" w:cstheme="minorHAnsi"/>
          <w:sz w:val="18"/>
          <w:szCs w:val="18"/>
        </w:rPr>
        <w:t>outes les sujétions résultant des prescriptions des articles qui suivent.</w:t>
      </w:r>
    </w:p>
    <w:p w14:paraId="5C378C63" w14:textId="77777777" w:rsidR="00D70FE5" w:rsidRP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r w:rsidRPr="00D70FE5">
        <w:rPr>
          <w:rFonts w:asciiTheme="minorHAnsi" w:hAnsiTheme="minorHAnsi" w:cstheme="minorHAnsi"/>
          <w:sz w:val="18"/>
          <w:szCs w:val="18"/>
        </w:rPr>
        <w:t xml:space="preserve">L'entrepreneur devra inclure dans son prix toutes les dispositions nécessaires pour l'obtention d'un résultat conforme à ce que l'architecte est en droit d'attendre de l'entreprise. Ces dispositions comprendront en outre tous les essais de convenance demandés par l'architecte et toutes les reprises sur les travaux réalisés ne donnant pas satisfaction. </w:t>
      </w:r>
    </w:p>
    <w:p w14:paraId="48065090" w14:textId="3FD05FD0" w:rsidR="00D70FE5" w:rsidRDefault="00D70FE5" w:rsidP="00D70FE5">
      <w:pPr>
        <w:pStyle w:val="NormalWeb"/>
        <w:spacing w:before="0" w:beforeAutospacing="0" w:after="0" w:afterAutospacing="0"/>
        <w:ind w:left="709" w:right="-7"/>
        <w:jc w:val="both"/>
        <w:rPr>
          <w:rFonts w:asciiTheme="minorHAnsi" w:hAnsiTheme="minorHAnsi" w:cstheme="minorHAnsi"/>
          <w:sz w:val="18"/>
          <w:szCs w:val="18"/>
        </w:rPr>
      </w:pPr>
    </w:p>
    <w:p w14:paraId="6164B722" w14:textId="77777777" w:rsidR="00955941" w:rsidRPr="00955941" w:rsidRDefault="00955941" w:rsidP="00955941">
      <w:pPr>
        <w:pStyle w:val="1-1"/>
        <w:numPr>
          <w:ilvl w:val="1"/>
          <w:numId w:val="1"/>
        </w:numPr>
        <w:ind w:left="0" w:firstLine="0"/>
        <w:outlineLvl w:val="1"/>
        <w:rPr>
          <w:rFonts w:cs="Calibri"/>
        </w:rPr>
      </w:pPr>
      <w:bookmarkStart w:id="19" w:name="_Toc535517195"/>
      <w:bookmarkStart w:id="20" w:name="_Toc29152706"/>
      <w:r w:rsidRPr="00955941">
        <w:rPr>
          <w:rFonts w:cs="Calibri"/>
        </w:rPr>
        <w:t>QUALIFICATION DES ENTREPRISES ET ASSURANCES</w:t>
      </w:r>
      <w:bookmarkEnd w:id="19"/>
      <w:bookmarkEnd w:id="20"/>
      <w:r w:rsidRPr="00955941">
        <w:rPr>
          <w:rFonts w:cs="Calibri"/>
        </w:rPr>
        <w:t xml:space="preserve"> </w:t>
      </w:r>
    </w:p>
    <w:p w14:paraId="7EEAC3FB" w14:textId="77777777" w:rsidR="00DE197F" w:rsidRDefault="00DE197F" w:rsidP="00955941">
      <w:pPr>
        <w:pStyle w:val="NormalWeb"/>
        <w:spacing w:before="0" w:beforeAutospacing="0" w:after="0" w:afterAutospacing="0"/>
        <w:ind w:left="709" w:right="-7"/>
        <w:jc w:val="both"/>
        <w:rPr>
          <w:rFonts w:asciiTheme="minorHAnsi" w:hAnsiTheme="minorHAnsi" w:cstheme="minorHAnsi"/>
          <w:sz w:val="18"/>
          <w:szCs w:val="18"/>
        </w:rPr>
      </w:pPr>
    </w:p>
    <w:p w14:paraId="76A5631E" w14:textId="53EB24AC"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Toutes les entreprises exécutantes justifieront de leur qualification pour l’exécution des travaux définis au CCTP/DQO. </w:t>
      </w:r>
    </w:p>
    <w:p w14:paraId="41D863F8"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Toutes les entreprises devront également justifier de leur assurance décennales et responsabilité civile en cours de validité. </w:t>
      </w:r>
    </w:p>
    <w:p w14:paraId="257FF47E"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p>
    <w:p w14:paraId="38D33F9E" w14:textId="023DD632" w:rsidR="00955941" w:rsidRDefault="00955941" w:rsidP="00955941">
      <w:pPr>
        <w:pStyle w:val="1-1"/>
        <w:numPr>
          <w:ilvl w:val="1"/>
          <w:numId w:val="1"/>
        </w:numPr>
        <w:ind w:left="0" w:firstLine="0"/>
        <w:outlineLvl w:val="1"/>
        <w:rPr>
          <w:rFonts w:cs="Calibri"/>
        </w:rPr>
      </w:pPr>
      <w:bookmarkStart w:id="21" w:name="_Toc535517196"/>
      <w:bookmarkStart w:id="22" w:name="_Toc29152707"/>
      <w:r w:rsidRPr="00955941">
        <w:rPr>
          <w:rFonts w:cs="Calibri"/>
        </w:rPr>
        <w:t>ORGANISATION DE CHANTIER</w:t>
      </w:r>
      <w:bookmarkEnd w:id="21"/>
      <w:bookmarkEnd w:id="22"/>
    </w:p>
    <w:p w14:paraId="7BDA79F0" w14:textId="3EAAFA88"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bookmarkStart w:id="23" w:name="_Toc535517197"/>
    </w:p>
    <w:p w14:paraId="1B3C72EF" w14:textId="0A4ECF37"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r w:rsidRPr="005D20A8">
        <w:rPr>
          <w:rFonts w:asciiTheme="minorHAnsi" w:hAnsiTheme="minorHAnsi" w:cstheme="minorHAnsi"/>
          <w:sz w:val="18"/>
          <w:szCs w:val="18"/>
          <w:u w:val="single"/>
        </w:rPr>
        <w:t>Rendez-vous de chantier :</w:t>
      </w:r>
      <w:bookmarkEnd w:id="23"/>
      <w:r w:rsidRPr="005D20A8">
        <w:rPr>
          <w:rFonts w:asciiTheme="minorHAnsi" w:hAnsiTheme="minorHAnsi" w:cstheme="minorHAnsi"/>
          <w:sz w:val="18"/>
          <w:szCs w:val="18"/>
          <w:u w:val="single"/>
        </w:rPr>
        <w:t xml:space="preserve"> </w:t>
      </w:r>
    </w:p>
    <w:p w14:paraId="7911E8D4" w14:textId="77777777" w:rsid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Les rendez-vous de chantier auront lieu de façon hebdomadaire à jours et heures fixés par le Maître d’œuvre et/ou le Maître d'ouvrage. </w:t>
      </w:r>
    </w:p>
    <w:p w14:paraId="73A6DC43" w14:textId="77777777" w:rsidR="00DE197F" w:rsidRPr="00955941" w:rsidRDefault="00DE197F" w:rsidP="00955941">
      <w:pPr>
        <w:pStyle w:val="NormalWeb"/>
        <w:spacing w:before="0" w:beforeAutospacing="0" w:after="0" w:afterAutospacing="0"/>
        <w:ind w:left="709" w:right="-7"/>
        <w:jc w:val="both"/>
        <w:rPr>
          <w:rFonts w:asciiTheme="minorHAnsi" w:hAnsiTheme="minorHAnsi" w:cstheme="minorHAnsi"/>
          <w:sz w:val="18"/>
          <w:szCs w:val="18"/>
        </w:rPr>
      </w:pPr>
    </w:p>
    <w:p w14:paraId="3F1DFB16"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Les entrepreneurs seront obligatoirement tenus de participer à ces réunions ou d'y être valablement représentés.</w:t>
      </w:r>
      <w:r w:rsidRPr="00955941">
        <w:rPr>
          <w:rFonts w:asciiTheme="minorHAnsi" w:hAnsiTheme="minorHAnsi" w:cstheme="minorHAnsi"/>
          <w:sz w:val="18"/>
          <w:szCs w:val="18"/>
        </w:rPr>
        <w:br/>
        <w:t xml:space="preserve">Un compte-rendu sera établi par le maître d’œuvre à l'issue de chaque réunion et diffusé aux entreprises. </w:t>
      </w:r>
    </w:p>
    <w:p w14:paraId="7C364E62"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lastRenderedPageBreak/>
        <w:t xml:space="preserve">Dans le cadre du marché, les comptes rendus vaudront ordres de services, et les entreprises devront s'y conformer comme aux ordres de service. Si les ordres de services ont une incidence financière sur les marchés, un accord préalable du Maître d’ouvrage devra être donné. </w:t>
      </w:r>
    </w:p>
    <w:p w14:paraId="4A6A0C2C"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p>
    <w:p w14:paraId="6161D683" w14:textId="42CCE19F"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24" w:name="_Toc535517198"/>
      <w:r w:rsidRPr="005D20A8">
        <w:rPr>
          <w:rFonts w:asciiTheme="minorHAnsi" w:hAnsiTheme="minorHAnsi" w:cstheme="minorHAnsi"/>
          <w:sz w:val="18"/>
          <w:szCs w:val="18"/>
          <w:u w:val="single"/>
        </w:rPr>
        <w:t xml:space="preserve">Hygiène et </w:t>
      </w:r>
      <w:bookmarkEnd w:id="24"/>
      <w:r w:rsidRPr="005D20A8">
        <w:rPr>
          <w:rFonts w:asciiTheme="minorHAnsi" w:hAnsiTheme="minorHAnsi" w:cstheme="minorHAnsi"/>
          <w:sz w:val="18"/>
          <w:szCs w:val="18"/>
          <w:u w:val="single"/>
        </w:rPr>
        <w:t>sécurité</w:t>
      </w:r>
      <w:r w:rsidRPr="005D20A8">
        <w:rPr>
          <w:rFonts w:asciiTheme="minorHAnsi" w:hAnsiTheme="minorHAnsi" w:cstheme="minorHAnsi"/>
          <w:sz w:val="18"/>
          <w:szCs w:val="18"/>
        </w:rPr>
        <w:t> :</w:t>
      </w:r>
    </w:p>
    <w:p w14:paraId="27E8E9DC"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Chaque entreprise s'engage à faciliter la mission du coordonnateur, des organismes et contrôleurs de sécurité, notamment à l'occasion des visites de chantier ou des enquêtes effectuées à la suite d'accidents. </w:t>
      </w:r>
    </w:p>
    <w:p w14:paraId="2D60703F"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Les entreprises devront respecter les dispositions règlementaires en matière de sécurité et de protection de la santé, ainsi que le Plan Général de Coordination en matière de Sécurité́ et de Protection de la Santé (P.G.C.S.P.S.)</w:t>
      </w:r>
    </w:p>
    <w:p w14:paraId="67BEDF43" w14:textId="26B0708A"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Dans tous les cas, elles devront se conformer aux directives et circulaires des organismes de prévention (OPPBTP, CRAM, INRS...). </w:t>
      </w:r>
    </w:p>
    <w:p w14:paraId="208802A4"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Chaque entreprise devra établir dans les 15 jours suivant la notification du marché avant le commencement des travaux, le plan particulier de sécurité́ et de protection de la santé (P.P.S.P.S.) et le transmettre au Maître d'Ouvrage, Maître d'Œuvre, coordonnateur S.P.S., organismes de sécurité, chantier, etc... </w:t>
      </w:r>
    </w:p>
    <w:p w14:paraId="1CDA21F3"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Les entreprises et leur(s) sous-traitant(s), chacun pour ce qui le concerne, devront tenir compte, dans le cadre de leur offre, de toutes les incidences économiques induites par les prestations nécessaires à l'hygiène, à la sécurité́ et à la protection de la santé qui seront réputées comprises dans le prix du marché. </w:t>
      </w:r>
    </w:p>
    <w:p w14:paraId="77552EFB"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Les entreprises devront participer impérativement aux réunions du CISSCT </w:t>
      </w:r>
    </w:p>
    <w:p w14:paraId="19F84CDF"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r w:rsidRPr="00955941">
        <w:rPr>
          <w:rFonts w:asciiTheme="minorHAnsi" w:hAnsiTheme="minorHAnsi" w:cstheme="minorHAnsi"/>
          <w:sz w:val="18"/>
          <w:szCs w:val="18"/>
        </w:rPr>
        <w:t xml:space="preserve">Nota : Il est rappelé aux entreprises qu’il sera strictement interdit de fumer dans l’enceinte du chantier. </w:t>
      </w:r>
    </w:p>
    <w:p w14:paraId="65A9B9E3" w14:textId="77777777" w:rsidR="00955941" w:rsidRPr="00955941" w:rsidRDefault="00955941" w:rsidP="00955941">
      <w:pPr>
        <w:pStyle w:val="NormalWeb"/>
        <w:spacing w:before="0" w:beforeAutospacing="0" w:after="0" w:afterAutospacing="0"/>
        <w:ind w:left="709" w:right="-7"/>
        <w:jc w:val="both"/>
        <w:rPr>
          <w:rFonts w:asciiTheme="minorHAnsi" w:hAnsiTheme="minorHAnsi" w:cstheme="minorHAnsi"/>
          <w:sz w:val="18"/>
          <w:szCs w:val="18"/>
        </w:rPr>
      </w:pPr>
    </w:p>
    <w:p w14:paraId="3B4D201E" w14:textId="1932AA36"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25" w:name="_Toc535517199"/>
      <w:r w:rsidRPr="005D20A8">
        <w:rPr>
          <w:rFonts w:asciiTheme="minorHAnsi" w:hAnsiTheme="minorHAnsi" w:cstheme="minorHAnsi"/>
          <w:sz w:val="18"/>
          <w:szCs w:val="18"/>
          <w:u w:val="single"/>
        </w:rPr>
        <w:t>Nettoyage de chantier - protections</w:t>
      </w:r>
      <w:bookmarkEnd w:id="25"/>
      <w:r w:rsidRPr="005D20A8">
        <w:rPr>
          <w:rFonts w:asciiTheme="minorHAnsi" w:hAnsiTheme="minorHAnsi" w:cstheme="minorHAnsi"/>
          <w:sz w:val="18"/>
          <w:szCs w:val="18"/>
        </w:rPr>
        <w:t> :</w:t>
      </w:r>
    </w:p>
    <w:p w14:paraId="62D4066B"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Chaque entreprise devra nettoyer et évacuera ses matériels et gravois au fur et à mesure de l'avancement des travaux. </w:t>
      </w:r>
    </w:p>
    <w:p w14:paraId="7B071ECB" w14:textId="2682734B"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Tous les gravois, les échafaudages, bois de coffrage, détritus de pose, </w:t>
      </w:r>
      <w:r w:rsidR="00502607" w:rsidRPr="00502607">
        <w:rPr>
          <w:rFonts w:asciiTheme="minorHAnsi" w:hAnsiTheme="minorHAnsi" w:cstheme="minorHAnsi"/>
          <w:sz w:val="18"/>
          <w:szCs w:val="18"/>
        </w:rPr>
        <w:t>etc.</w:t>
      </w:r>
      <w:proofErr w:type="gramStart"/>
      <w:r w:rsidR="00502607" w:rsidRPr="00502607">
        <w:rPr>
          <w:rFonts w:asciiTheme="minorHAnsi" w:hAnsiTheme="minorHAnsi" w:cstheme="minorHAnsi"/>
          <w:sz w:val="18"/>
          <w:szCs w:val="18"/>
        </w:rPr>
        <w:t>…</w:t>
      </w:r>
      <w:r w:rsidRPr="00502607">
        <w:rPr>
          <w:rFonts w:asciiTheme="minorHAnsi" w:hAnsiTheme="minorHAnsi" w:cstheme="minorHAnsi"/>
          <w:sz w:val="18"/>
          <w:szCs w:val="18"/>
        </w:rPr>
        <w:t xml:space="preserve"> ,</w:t>
      </w:r>
      <w:proofErr w:type="gramEnd"/>
      <w:r w:rsidRPr="00502607">
        <w:rPr>
          <w:rFonts w:asciiTheme="minorHAnsi" w:hAnsiTheme="minorHAnsi" w:cstheme="minorHAnsi"/>
          <w:sz w:val="18"/>
          <w:szCs w:val="18"/>
        </w:rPr>
        <w:t xml:space="preserve"> devront être sortis des constructions, enlevés ou rangés immédiatement après l'exécution des travaux. </w:t>
      </w:r>
    </w:p>
    <w:p w14:paraId="5B354F79"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 chantier sera tenu en permanence en état de propreté et il ne sera en aucun cas accepté de dépôts de gravois permanents. </w:t>
      </w:r>
    </w:p>
    <w:p w14:paraId="2736CD5E"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Les salissures des voies par les camions et engins de chantier devront être évitées en prenant toutes les précautions nécessaires. Dans le cas contraire, et sauf mention contraire au(x) bordereau(x), les nettoyages de ces voies seront effectués par une entreprise mandatée par le MOE, les frais seront à charge de l'entreprise responsable des dégradations. Ces frais sont imputés au compte prorata si l'auteur n'a pas été́ identifié. </w:t>
      </w:r>
    </w:p>
    <w:p w14:paraId="7C716503" w14:textId="5C877BE5"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L'évacuation des déchets et gravois résultants des opérations de nettoyage sera gérée selon les dispositions du chapitre </w:t>
      </w:r>
      <w:r w:rsidR="00540B36">
        <w:rPr>
          <w:rFonts w:asciiTheme="minorHAnsi" w:hAnsiTheme="minorHAnsi" w:cstheme="minorHAnsi"/>
          <w:sz w:val="18"/>
          <w:szCs w:val="18"/>
        </w:rPr>
        <w:t>« </w:t>
      </w:r>
      <w:r w:rsidRPr="00540B36">
        <w:rPr>
          <w:rFonts w:asciiTheme="minorHAnsi" w:hAnsiTheme="minorHAnsi" w:cstheme="minorHAnsi"/>
          <w:sz w:val="18"/>
          <w:szCs w:val="18"/>
        </w:rPr>
        <w:t>GESTION DES DECHETS DE CHANTIER</w:t>
      </w:r>
      <w:r w:rsidR="00540B36">
        <w:rPr>
          <w:rFonts w:asciiTheme="minorHAnsi" w:hAnsiTheme="minorHAnsi" w:cstheme="minorHAnsi"/>
          <w:sz w:val="18"/>
          <w:szCs w:val="18"/>
        </w:rPr>
        <w:t> »</w:t>
      </w:r>
      <w:r w:rsidRPr="00502607">
        <w:rPr>
          <w:rFonts w:asciiTheme="minorHAnsi" w:hAnsiTheme="minorHAnsi" w:cstheme="minorHAnsi"/>
          <w:sz w:val="18"/>
          <w:szCs w:val="18"/>
        </w:rPr>
        <w:t xml:space="preserve">. </w:t>
      </w:r>
    </w:p>
    <w:p w14:paraId="253D2A70"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3691D864"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D20A8">
        <w:rPr>
          <w:rFonts w:asciiTheme="minorHAnsi" w:hAnsiTheme="minorHAnsi" w:cstheme="minorHAnsi"/>
          <w:sz w:val="18"/>
          <w:szCs w:val="18"/>
          <w:u w:val="single"/>
        </w:rPr>
        <w:t>Protection des ouvrages</w:t>
      </w:r>
      <w:r w:rsidRPr="00502607">
        <w:rPr>
          <w:rFonts w:asciiTheme="minorHAnsi" w:hAnsiTheme="minorHAnsi" w:cstheme="minorHAnsi"/>
          <w:sz w:val="18"/>
          <w:szCs w:val="18"/>
        </w:rPr>
        <w:t xml:space="preserve"> :</w:t>
      </w:r>
    </w:p>
    <w:p w14:paraId="142735AB" w14:textId="79BF33A2"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Dès leur achèvement, chaque entreprise devra protéger ses ouvrages pour éviter toute détérioration, et ce jusqu'à la fin du chantier.</w:t>
      </w:r>
      <w:r w:rsidR="00502607">
        <w:rPr>
          <w:rFonts w:asciiTheme="minorHAnsi" w:hAnsiTheme="minorHAnsi" w:cstheme="minorHAnsi"/>
          <w:sz w:val="18"/>
          <w:szCs w:val="18"/>
        </w:rPr>
        <w:t xml:space="preserve"> </w:t>
      </w:r>
      <w:r w:rsidRPr="00502607">
        <w:rPr>
          <w:rFonts w:asciiTheme="minorHAnsi" w:hAnsiTheme="minorHAnsi" w:cstheme="minorHAnsi"/>
          <w:sz w:val="18"/>
          <w:szCs w:val="18"/>
        </w:rPr>
        <w:t xml:space="preserve">Chaque entreprise devra donc prévoir pour ses protections la mise en place, les remaniements nécessaires, l'entretien et la dépose en fin de chantier. La valeur de ces prestations sera incluse dans les prix unitaires. </w:t>
      </w:r>
    </w:p>
    <w:p w14:paraId="3F42A395"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Toutes dégradations constatées sur les ouvrages publics ou privés feront l'objet d'une réparation dans les mêmes conditions que les nettoyages de voies. </w:t>
      </w:r>
    </w:p>
    <w:p w14:paraId="7A8A6963"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Les protections ne devront en aucun cas représenter une gêne pour les autres intervenants. Dans ces conditions, l'entreprise responsable d'une protection devra se mettre en relation avec les autres lots afin de définir un protocole d'intervention. </w:t>
      </w:r>
    </w:p>
    <w:p w14:paraId="2AF9E823"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Il est rappelé à toutes les entreprises que les déchets de chantier de toutes natures feront l’objet d’un tri. </w:t>
      </w:r>
    </w:p>
    <w:p w14:paraId="504B5337"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Chaque entreprise est chargée d’évacuer ses propres déchets, gravois de chantier et matériaux issus de la démolition, en décharges adaptées y compris tous frais de tri, de transport et de décharge. </w:t>
      </w:r>
    </w:p>
    <w:p w14:paraId="74C45046"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Les bordereaux de suivi de déchets seront remis au maître d'œuvre, </w:t>
      </w:r>
    </w:p>
    <w:p w14:paraId="2A4891D4"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Il est rappelé à toutes les entreprises que les déchets de chantier de toutes natures feront l’objet d’un </w:t>
      </w:r>
      <w:proofErr w:type="gramStart"/>
      <w:r w:rsidRPr="00502607">
        <w:rPr>
          <w:rFonts w:asciiTheme="minorHAnsi" w:hAnsiTheme="minorHAnsi" w:cstheme="minorHAnsi"/>
          <w:sz w:val="18"/>
          <w:szCs w:val="18"/>
        </w:rPr>
        <w:t>tri sélectif</w:t>
      </w:r>
      <w:proofErr w:type="gramEnd"/>
      <w:r w:rsidRPr="00502607">
        <w:rPr>
          <w:rFonts w:asciiTheme="minorHAnsi" w:hAnsiTheme="minorHAnsi" w:cstheme="minorHAnsi"/>
          <w:sz w:val="18"/>
          <w:szCs w:val="18"/>
        </w:rPr>
        <w:t xml:space="preserve"> :</w:t>
      </w:r>
    </w:p>
    <w:p w14:paraId="3D0F4A5B" w14:textId="034B0F7F"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00955941" w:rsidRPr="00502607">
        <w:rPr>
          <w:rFonts w:asciiTheme="minorHAnsi" w:hAnsiTheme="minorHAnsi" w:cstheme="minorHAnsi"/>
          <w:sz w:val="18"/>
          <w:szCs w:val="18"/>
        </w:rPr>
        <w:t xml:space="preserve">es entreprises chargées de travaux de démolition et de dépose assureront le triage et l’évacuation de leurs déchets et gravois de toutes natures dans les décharges adaptées compris tous frais de tri, de transport et de décharge. Les bordereaux de suivi de déchets seront remis au maître d'œuvre, </w:t>
      </w:r>
    </w:p>
    <w:p w14:paraId="0EA464D2" w14:textId="5A2D48B4"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P</w:t>
      </w:r>
      <w:r w:rsidR="00955941" w:rsidRPr="00502607">
        <w:rPr>
          <w:rFonts w:asciiTheme="minorHAnsi" w:hAnsiTheme="minorHAnsi" w:cstheme="minorHAnsi"/>
          <w:sz w:val="18"/>
          <w:szCs w:val="18"/>
        </w:rPr>
        <w:t xml:space="preserve">our les déchets autres que ceux en provenance des démolitions et dépose, chaque entreprise assurera le triage sélectif des déchets et le stockage dans les bennes ou conteneurs prévus à cet effet sur les aires de stockage. Ils assureront le coût de l’élimination au travers de la gestion du compte interentreprises « prorata ». Le maçon est chargé de l’organisation matérielle et de la rotation des bennes de chantier, </w:t>
      </w:r>
    </w:p>
    <w:p w14:paraId="53BC8502" w14:textId="569D4C35"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L</w:t>
      </w:r>
      <w:r w:rsidR="00955941" w:rsidRPr="00502607">
        <w:rPr>
          <w:rFonts w:asciiTheme="minorHAnsi" w:hAnsiTheme="minorHAnsi" w:cstheme="minorHAnsi"/>
          <w:sz w:val="18"/>
          <w:szCs w:val="18"/>
        </w:rPr>
        <w:t>es déchets sont classés suivant P.G.C., en quatre grandes catégories :</w:t>
      </w:r>
    </w:p>
    <w:p w14:paraId="02478AD4" w14:textId="5D1657CD" w:rsidR="00955941" w:rsidRPr="00502607" w:rsidRDefault="00502607" w:rsidP="00675CD2">
      <w:pPr>
        <w:pStyle w:val="NormalWeb"/>
        <w:numPr>
          <w:ilvl w:val="1"/>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échets de type EMB (</w:t>
      </w:r>
      <w:proofErr w:type="spellStart"/>
      <w:r w:rsidR="00955941" w:rsidRPr="00502607">
        <w:rPr>
          <w:rFonts w:asciiTheme="minorHAnsi" w:hAnsiTheme="minorHAnsi" w:cstheme="minorHAnsi"/>
          <w:sz w:val="18"/>
          <w:szCs w:val="18"/>
        </w:rPr>
        <w:t>EMBallage</w:t>
      </w:r>
      <w:proofErr w:type="spellEnd"/>
      <w:r w:rsidR="00955941" w:rsidRPr="00502607">
        <w:rPr>
          <w:rFonts w:asciiTheme="minorHAnsi" w:hAnsiTheme="minorHAnsi" w:cstheme="minorHAnsi"/>
          <w:sz w:val="18"/>
          <w:szCs w:val="18"/>
        </w:rPr>
        <w:t>), emballages non souillés</w:t>
      </w:r>
      <w:r>
        <w:rPr>
          <w:rFonts w:asciiTheme="minorHAnsi" w:hAnsiTheme="minorHAnsi" w:cstheme="minorHAnsi"/>
          <w:sz w:val="18"/>
          <w:szCs w:val="18"/>
        </w:rPr>
        <w:t> ;</w:t>
      </w:r>
    </w:p>
    <w:p w14:paraId="0DA5861D" w14:textId="5B32D630" w:rsidR="00955941" w:rsidRPr="00502607" w:rsidRDefault="00502607" w:rsidP="00675CD2">
      <w:pPr>
        <w:pStyle w:val="NormalWeb"/>
        <w:numPr>
          <w:ilvl w:val="1"/>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échets de type DI (</w:t>
      </w:r>
      <w:r w:rsidRPr="00502607">
        <w:rPr>
          <w:rFonts w:asciiTheme="minorHAnsi" w:hAnsiTheme="minorHAnsi" w:cstheme="minorHAnsi"/>
          <w:sz w:val="18"/>
          <w:szCs w:val="18"/>
        </w:rPr>
        <w:t>Déchets</w:t>
      </w:r>
      <w:r w:rsidR="00955941" w:rsidRPr="00502607">
        <w:rPr>
          <w:rFonts w:asciiTheme="minorHAnsi" w:hAnsiTheme="minorHAnsi" w:cstheme="minorHAnsi"/>
          <w:sz w:val="18"/>
          <w:szCs w:val="18"/>
        </w:rPr>
        <w:t xml:space="preserve"> Inertes), non toxiques, non évolutifs dans le temps</w:t>
      </w:r>
      <w:r>
        <w:rPr>
          <w:rFonts w:asciiTheme="minorHAnsi" w:hAnsiTheme="minorHAnsi" w:cstheme="minorHAnsi"/>
          <w:sz w:val="18"/>
          <w:szCs w:val="18"/>
        </w:rPr>
        <w:t> ;</w:t>
      </w:r>
    </w:p>
    <w:p w14:paraId="2216C8A0" w14:textId="26DD8E18" w:rsidR="00955941" w:rsidRPr="00502607" w:rsidRDefault="00502607" w:rsidP="00675CD2">
      <w:pPr>
        <w:pStyle w:val="NormalWeb"/>
        <w:numPr>
          <w:ilvl w:val="1"/>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échets de type DIB (Déchets Industriels Banals), non toxiques, évolutifs dans le temps</w:t>
      </w:r>
      <w:r>
        <w:rPr>
          <w:rFonts w:asciiTheme="minorHAnsi" w:hAnsiTheme="minorHAnsi" w:cstheme="minorHAnsi"/>
          <w:sz w:val="18"/>
          <w:szCs w:val="18"/>
        </w:rPr>
        <w:t> ;</w:t>
      </w:r>
    </w:p>
    <w:p w14:paraId="5F1B748B" w14:textId="63EFBFE0" w:rsidR="00955941" w:rsidRPr="00502607" w:rsidRDefault="00502607" w:rsidP="00675CD2">
      <w:pPr>
        <w:pStyle w:val="NormalWeb"/>
        <w:numPr>
          <w:ilvl w:val="1"/>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échets de type DIS (Déchets Industriels Spéciaux), toxiques, évolutifs ou non dans le temps.</w:t>
      </w:r>
    </w:p>
    <w:p w14:paraId="77FC49A1"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24A19B5A" w14:textId="695F127E"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26" w:name="_Toc535517200"/>
      <w:r w:rsidRPr="005D20A8">
        <w:rPr>
          <w:rFonts w:asciiTheme="minorHAnsi" w:hAnsiTheme="minorHAnsi" w:cstheme="minorHAnsi"/>
          <w:sz w:val="18"/>
          <w:szCs w:val="18"/>
          <w:u w:val="single"/>
        </w:rPr>
        <w:t xml:space="preserve">Nettoyage de </w:t>
      </w:r>
      <w:bookmarkEnd w:id="26"/>
      <w:r w:rsidR="00E526D0" w:rsidRPr="005D20A8">
        <w:rPr>
          <w:rFonts w:asciiTheme="minorHAnsi" w:hAnsiTheme="minorHAnsi" w:cstheme="minorHAnsi"/>
          <w:sz w:val="18"/>
          <w:szCs w:val="18"/>
          <w:u w:val="single"/>
        </w:rPr>
        <w:t xml:space="preserve">réception </w:t>
      </w:r>
      <w:r w:rsidR="00E526D0" w:rsidRPr="005D20A8">
        <w:rPr>
          <w:rFonts w:asciiTheme="minorHAnsi" w:hAnsiTheme="minorHAnsi" w:cstheme="minorHAnsi"/>
          <w:sz w:val="18"/>
          <w:szCs w:val="18"/>
        </w:rPr>
        <w:t>:</w:t>
      </w:r>
    </w:p>
    <w:p w14:paraId="66D19AE4"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Préalablement à la réception, tous les ouvrages seront nettoyés et préparés pour leur livraison en état de service. En cas de non-exécution des prescriptions ci-dessus et après mise en demeure préalable, le Maître d'Œuvre se réserve le droit de faire appel à une entreprise spécialisée qui exécuterait alors ce travail aux frais des entreprises défaillantes. </w:t>
      </w:r>
    </w:p>
    <w:p w14:paraId="12301CCF"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Il en est de même des extérieurs (cours, allées, plantations, etc....)</w:t>
      </w:r>
    </w:p>
    <w:p w14:paraId="5ACDEDF7" w14:textId="77777777" w:rsidR="00955941"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7FF52977" w14:textId="77777777" w:rsidR="00DE197F" w:rsidRDefault="00DE197F" w:rsidP="00502607">
      <w:pPr>
        <w:pStyle w:val="NormalWeb"/>
        <w:spacing w:before="0" w:beforeAutospacing="0" w:after="0" w:afterAutospacing="0"/>
        <w:ind w:left="709" w:right="-7"/>
        <w:jc w:val="both"/>
        <w:rPr>
          <w:rFonts w:asciiTheme="minorHAnsi" w:hAnsiTheme="minorHAnsi" w:cstheme="minorHAnsi"/>
          <w:sz w:val="18"/>
          <w:szCs w:val="18"/>
        </w:rPr>
      </w:pPr>
    </w:p>
    <w:p w14:paraId="18F2CC01" w14:textId="77777777" w:rsidR="00DE197F" w:rsidRPr="00502607" w:rsidRDefault="00DE197F" w:rsidP="00502607">
      <w:pPr>
        <w:pStyle w:val="NormalWeb"/>
        <w:spacing w:before="0" w:beforeAutospacing="0" w:after="0" w:afterAutospacing="0"/>
        <w:ind w:left="709" w:right="-7"/>
        <w:jc w:val="both"/>
        <w:rPr>
          <w:rFonts w:asciiTheme="minorHAnsi" w:hAnsiTheme="minorHAnsi" w:cstheme="minorHAnsi"/>
          <w:sz w:val="18"/>
          <w:szCs w:val="18"/>
        </w:rPr>
      </w:pPr>
    </w:p>
    <w:p w14:paraId="292F027C" w14:textId="1ED97356"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27" w:name="_Toc535517201"/>
      <w:r w:rsidRPr="005D20A8">
        <w:rPr>
          <w:rFonts w:asciiTheme="minorHAnsi" w:hAnsiTheme="minorHAnsi" w:cstheme="minorHAnsi"/>
          <w:sz w:val="18"/>
          <w:szCs w:val="18"/>
          <w:u w:val="single"/>
        </w:rPr>
        <w:lastRenderedPageBreak/>
        <w:t xml:space="preserve">Coordination de </w:t>
      </w:r>
      <w:bookmarkEnd w:id="27"/>
      <w:r w:rsidRPr="005D20A8">
        <w:rPr>
          <w:rFonts w:asciiTheme="minorHAnsi" w:hAnsiTheme="minorHAnsi" w:cstheme="minorHAnsi"/>
          <w:sz w:val="18"/>
          <w:szCs w:val="18"/>
          <w:u w:val="single"/>
        </w:rPr>
        <w:t>chantier</w:t>
      </w:r>
      <w:r w:rsidRPr="005D20A8">
        <w:rPr>
          <w:rFonts w:asciiTheme="minorHAnsi" w:hAnsiTheme="minorHAnsi" w:cstheme="minorHAnsi"/>
          <w:sz w:val="18"/>
          <w:szCs w:val="18"/>
        </w:rPr>
        <w:t> :</w:t>
      </w:r>
    </w:p>
    <w:p w14:paraId="0B7F1C27"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Les entreprises de tous les corps d'état devront se prêter à ce qu'une parfaite et complète coordination puisse avoir lieu sur le chantier sous la direction de l'Architecte. </w:t>
      </w:r>
    </w:p>
    <w:p w14:paraId="2667B420"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Elles devront remettre à l'Architecte, dans les délais convenus, tous les documents, plans de réservation, etc... Nécessaires à un déroulement normal du chantier, dans le cadre du planning contractuel.</w:t>
      </w:r>
    </w:p>
    <w:p w14:paraId="7375ECB0" w14:textId="52EF2443"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La </w:t>
      </w:r>
      <w:r w:rsidR="005D20A8" w:rsidRPr="00502607">
        <w:rPr>
          <w:rFonts w:asciiTheme="minorHAnsi" w:hAnsiTheme="minorHAnsi" w:cstheme="minorHAnsi"/>
          <w:sz w:val="18"/>
          <w:szCs w:val="18"/>
        </w:rPr>
        <w:t>non-fourniture</w:t>
      </w:r>
      <w:r w:rsidRPr="00502607">
        <w:rPr>
          <w:rFonts w:asciiTheme="minorHAnsi" w:hAnsiTheme="minorHAnsi" w:cstheme="minorHAnsi"/>
          <w:sz w:val="18"/>
          <w:szCs w:val="18"/>
        </w:rPr>
        <w:t xml:space="preserve"> de ces documents à la date prévue pourra entraîner, outre la responsabilité des travaux supplémentaires qui en découlerait, l'application de pénalités.</w:t>
      </w:r>
    </w:p>
    <w:p w14:paraId="0E061D91"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Dans un délai de 15 jours suivant la notification du marché, le Maître d’œuvre établira un calendrier d’exécution des ouvrages. Celui-ci devra être signé par l’ensemble des entreprises et deviendra contractuel. Il fera l’objet d’ajustements lors de la passation des marchés. </w:t>
      </w:r>
    </w:p>
    <w:p w14:paraId="1BA90072"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7F6B8D45" w14:textId="36EEEA2A" w:rsidR="001E722F" w:rsidRPr="00DE197F" w:rsidRDefault="005D20A8" w:rsidP="00DE197F">
      <w:pPr>
        <w:pStyle w:val="NormalWeb"/>
        <w:spacing w:before="0" w:beforeAutospacing="0" w:after="0" w:afterAutospacing="0"/>
        <w:ind w:left="709" w:right="-7"/>
        <w:jc w:val="both"/>
        <w:rPr>
          <w:rFonts w:asciiTheme="minorHAnsi" w:hAnsiTheme="minorHAnsi" w:cstheme="minorHAnsi"/>
          <w:sz w:val="18"/>
          <w:szCs w:val="18"/>
          <w:u w:val="single"/>
        </w:rPr>
      </w:pPr>
      <w:bookmarkStart w:id="28" w:name="_Toc535517202"/>
      <w:r w:rsidRPr="005D20A8">
        <w:rPr>
          <w:rFonts w:asciiTheme="minorHAnsi" w:hAnsiTheme="minorHAnsi" w:cstheme="minorHAnsi"/>
          <w:sz w:val="18"/>
          <w:szCs w:val="18"/>
          <w:u w:val="single"/>
        </w:rPr>
        <w:t>Contrôles techniques</w:t>
      </w:r>
      <w:bookmarkEnd w:id="28"/>
      <w:r w:rsidRPr="005D20A8">
        <w:rPr>
          <w:rFonts w:asciiTheme="minorHAnsi" w:hAnsiTheme="minorHAnsi" w:cstheme="minorHAnsi"/>
          <w:sz w:val="18"/>
          <w:szCs w:val="18"/>
        </w:rPr>
        <w:t> :</w:t>
      </w:r>
    </w:p>
    <w:p w14:paraId="2F657C50" w14:textId="1360E766" w:rsidR="001E722F" w:rsidRDefault="001E722F" w:rsidP="001E722F">
      <w:pPr>
        <w:pStyle w:val="NormalWeb"/>
        <w:spacing w:before="0" w:beforeAutospacing="0" w:after="0" w:afterAutospacing="0"/>
        <w:ind w:left="709" w:right="-7"/>
        <w:jc w:val="both"/>
        <w:rPr>
          <w:rFonts w:asciiTheme="minorHAnsi" w:hAnsiTheme="minorHAnsi" w:cstheme="minorHAnsi"/>
          <w:sz w:val="18"/>
          <w:szCs w:val="18"/>
        </w:rPr>
      </w:pPr>
      <w:r w:rsidRPr="001E722F">
        <w:rPr>
          <w:rFonts w:asciiTheme="minorHAnsi" w:hAnsiTheme="minorHAnsi" w:cstheme="minorHAnsi"/>
          <w:sz w:val="18"/>
          <w:szCs w:val="18"/>
        </w:rPr>
        <w:t xml:space="preserve">Le Bureau de contrôle de l'opération </w:t>
      </w:r>
      <w:r w:rsidR="00C33853" w:rsidRPr="001E722F">
        <w:rPr>
          <w:rFonts w:asciiTheme="minorHAnsi" w:hAnsiTheme="minorHAnsi" w:cstheme="minorHAnsi"/>
          <w:sz w:val="18"/>
          <w:szCs w:val="18"/>
        </w:rPr>
        <w:t>est :</w:t>
      </w:r>
      <w:r w:rsidRPr="001E722F">
        <w:rPr>
          <w:rFonts w:asciiTheme="minorHAnsi" w:hAnsiTheme="minorHAnsi" w:cstheme="minorHAnsi"/>
          <w:sz w:val="18"/>
          <w:szCs w:val="18"/>
        </w:rPr>
        <w:t xml:space="preserve"> </w:t>
      </w:r>
      <w:r>
        <w:rPr>
          <w:rFonts w:asciiTheme="minorHAnsi" w:hAnsiTheme="minorHAnsi" w:cstheme="minorHAnsi"/>
          <w:sz w:val="18"/>
          <w:szCs w:val="18"/>
        </w:rPr>
        <w:t xml:space="preserve"> </w:t>
      </w:r>
    </w:p>
    <w:p w14:paraId="5A1B7918" w14:textId="6B016D1A" w:rsidR="00DE197F" w:rsidRPr="00DE197F" w:rsidRDefault="00DE197F" w:rsidP="00DE197F">
      <w:pPr>
        <w:pStyle w:val="NormalWeb"/>
        <w:tabs>
          <w:tab w:val="left" w:pos="1680"/>
        </w:tabs>
        <w:spacing w:before="0" w:beforeAutospacing="0" w:after="0" w:afterAutospacing="0"/>
        <w:ind w:left="709" w:right="-7"/>
        <w:jc w:val="both"/>
        <w:rPr>
          <w:rFonts w:asciiTheme="minorHAnsi" w:hAnsiTheme="minorHAnsi" w:cstheme="minorHAnsi"/>
          <w:color w:val="C00000"/>
          <w:sz w:val="10"/>
          <w:szCs w:val="10"/>
        </w:rPr>
      </w:pPr>
      <w:r>
        <w:rPr>
          <w:rFonts w:asciiTheme="minorHAnsi" w:hAnsiTheme="minorHAnsi" w:cstheme="minorHAnsi"/>
          <w:color w:val="C00000"/>
          <w:sz w:val="18"/>
          <w:szCs w:val="18"/>
        </w:rPr>
        <w:tab/>
      </w:r>
    </w:p>
    <w:p w14:paraId="7135AD25" w14:textId="033A459A" w:rsidR="00DE197F" w:rsidRPr="00247C2A" w:rsidRDefault="00DE197F" w:rsidP="00DE197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b/>
          <w:bCs/>
          <w:color w:val="000000" w:themeColor="text1"/>
          <w:sz w:val="18"/>
          <w:szCs w:val="18"/>
        </w:rPr>
      </w:pPr>
      <w:r>
        <w:rPr>
          <w:rFonts w:asciiTheme="minorHAnsi" w:hAnsiTheme="minorHAnsi" w:cstheme="minorHAnsi"/>
          <w:b/>
          <w:bCs/>
          <w:color w:val="000000" w:themeColor="text1"/>
          <w:sz w:val="18"/>
          <w:szCs w:val="18"/>
        </w:rPr>
        <w:t>SOCOTEC</w:t>
      </w:r>
    </w:p>
    <w:p w14:paraId="41FBCAAC" w14:textId="77777777" w:rsidR="00DE197F" w:rsidRPr="00DE197F" w:rsidRDefault="00DE197F" w:rsidP="00DE197F">
      <w:pPr>
        <w:pStyle w:val="NormalWeb"/>
        <w:spacing w:before="0" w:beforeAutospacing="0" w:after="0" w:afterAutospacing="0"/>
        <w:ind w:left="709" w:right="-7"/>
        <w:jc w:val="both"/>
        <w:rPr>
          <w:rFonts w:asciiTheme="minorHAnsi" w:hAnsiTheme="minorHAnsi" w:cstheme="minorHAnsi"/>
          <w:sz w:val="18"/>
          <w:szCs w:val="18"/>
        </w:rPr>
      </w:pPr>
      <w:r w:rsidRPr="00DE197F">
        <w:rPr>
          <w:rFonts w:asciiTheme="minorHAnsi" w:hAnsiTheme="minorHAnsi" w:cstheme="minorHAnsi"/>
          <w:sz w:val="18"/>
          <w:szCs w:val="18"/>
        </w:rPr>
        <w:t xml:space="preserve">5 </w:t>
      </w:r>
      <w:proofErr w:type="gramStart"/>
      <w:r w:rsidRPr="00DE197F">
        <w:rPr>
          <w:rFonts w:asciiTheme="minorHAnsi" w:hAnsiTheme="minorHAnsi" w:cstheme="minorHAnsi"/>
          <w:sz w:val="18"/>
          <w:szCs w:val="18"/>
        </w:rPr>
        <w:t>allée</w:t>
      </w:r>
      <w:proofErr w:type="gramEnd"/>
      <w:r w:rsidRPr="00DE197F">
        <w:rPr>
          <w:rFonts w:asciiTheme="minorHAnsi" w:hAnsiTheme="minorHAnsi" w:cstheme="minorHAnsi"/>
          <w:sz w:val="18"/>
          <w:szCs w:val="18"/>
        </w:rPr>
        <w:t xml:space="preserve"> Cérès - CS37018 - 67037 STRASBOURG Cedex</w:t>
      </w:r>
    </w:p>
    <w:p w14:paraId="511F7D83" w14:textId="101D80FC" w:rsidR="00955941" w:rsidRPr="00502607" w:rsidRDefault="00955941" w:rsidP="009449F2">
      <w:pPr>
        <w:pStyle w:val="NormalWeb"/>
        <w:spacing w:before="0" w:beforeAutospacing="0" w:after="0" w:afterAutospacing="0"/>
        <w:ind w:right="-7"/>
        <w:jc w:val="both"/>
        <w:rPr>
          <w:rFonts w:asciiTheme="minorHAnsi" w:hAnsiTheme="minorHAnsi" w:cstheme="minorHAnsi"/>
          <w:sz w:val="18"/>
          <w:szCs w:val="18"/>
        </w:rPr>
      </w:pPr>
    </w:p>
    <w:p w14:paraId="06FF184C" w14:textId="1A354C58"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29" w:name="_Toc535517203"/>
      <w:r w:rsidRPr="005D20A8">
        <w:rPr>
          <w:rFonts w:asciiTheme="minorHAnsi" w:hAnsiTheme="minorHAnsi" w:cstheme="minorHAnsi"/>
          <w:sz w:val="18"/>
          <w:szCs w:val="18"/>
          <w:u w:val="single"/>
        </w:rPr>
        <w:t xml:space="preserve">Échantillons - modelés - </w:t>
      </w:r>
      <w:bookmarkEnd w:id="29"/>
      <w:r w:rsidRPr="005D20A8">
        <w:rPr>
          <w:rFonts w:asciiTheme="minorHAnsi" w:hAnsiTheme="minorHAnsi" w:cstheme="minorHAnsi"/>
          <w:sz w:val="18"/>
          <w:szCs w:val="18"/>
          <w:u w:val="single"/>
        </w:rPr>
        <w:t>maquettes</w:t>
      </w:r>
      <w:r w:rsidRPr="005D20A8">
        <w:rPr>
          <w:rFonts w:asciiTheme="minorHAnsi" w:hAnsiTheme="minorHAnsi" w:cstheme="minorHAnsi"/>
          <w:sz w:val="18"/>
          <w:szCs w:val="18"/>
        </w:rPr>
        <w:t xml:space="preserve"> :</w:t>
      </w:r>
    </w:p>
    <w:p w14:paraId="0353D083"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Tous les échantillons, modèles, maquettes demandées pour fixer les choix dans le cadre des C.C.T.P. et des plans, devront être soumis à l'agrément de l'Architecte et/ou du Maître de l'Ouvrage avant une date à fixer d'un commun accord au cours des rendez-vous de chantier. </w:t>
      </w:r>
    </w:p>
    <w:p w14:paraId="4172EE35"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Les CCTP font référence à des matériaux et procédés. La Maîtrise d’œuvre propose dans celui-ci des choix de produits et procédés avec référence. Il convient à l’entreprise de le compléter pour sa partie en se conformant au choix de la Maîtrise d’œuvre ou en proposant des produits équivalents.</w:t>
      </w:r>
    </w:p>
    <w:p w14:paraId="71293F12"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Dans le cas où les entreprises envisageraient de mettre en œuvre des matériaux "équivalent" à ceux prescrits dans le tableau des matériaux et procédés. Elles devront obligatoirement fournir les fiches techniques des matériaux proposés.</w:t>
      </w:r>
    </w:p>
    <w:p w14:paraId="566581E2"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Les échantillons acceptés par l'Architecte et le Maître de l'Ouvrage seront groupés par panoplies et exposés dans un local spécialement affecté ; Ils serviront de point de comparaison avec la fourniture sur le chantier.</w:t>
      </w:r>
    </w:p>
    <w:p w14:paraId="0F34AE1F"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730887C4" w14:textId="16F45C72"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30" w:name="_Toc535517204"/>
      <w:r w:rsidRPr="005D20A8">
        <w:rPr>
          <w:rFonts w:asciiTheme="minorHAnsi" w:hAnsiTheme="minorHAnsi" w:cstheme="minorHAnsi"/>
          <w:sz w:val="18"/>
          <w:szCs w:val="18"/>
          <w:u w:val="single"/>
        </w:rPr>
        <w:t>Essais - documents à fournir</w:t>
      </w:r>
      <w:bookmarkEnd w:id="30"/>
      <w:r w:rsidRPr="005D20A8">
        <w:rPr>
          <w:rFonts w:asciiTheme="minorHAnsi" w:hAnsiTheme="minorHAnsi" w:cstheme="minorHAnsi"/>
          <w:sz w:val="18"/>
          <w:szCs w:val="18"/>
        </w:rPr>
        <w:t> :</w:t>
      </w:r>
    </w:p>
    <w:p w14:paraId="294D665C"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Sont à la charge exclusive des entreprises concernées :</w:t>
      </w:r>
    </w:p>
    <w:p w14:paraId="195CB084" w14:textId="59AD11D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T</w:t>
      </w:r>
      <w:r w:rsidR="00955941" w:rsidRPr="00502607">
        <w:rPr>
          <w:rFonts w:asciiTheme="minorHAnsi" w:hAnsiTheme="minorHAnsi" w:cstheme="minorHAnsi"/>
          <w:sz w:val="18"/>
          <w:szCs w:val="18"/>
        </w:rPr>
        <w:t>ous les essais demandés par l'Architecte dans les limites qui sont définies dans les Cahiers des Charges D.T.U. et dans les C.C.T.P.</w:t>
      </w:r>
    </w:p>
    <w:p w14:paraId="13EC6A4F" w14:textId="2A409718" w:rsidR="00955941"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T</w:t>
      </w:r>
      <w:r w:rsidR="00955941" w:rsidRPr="00502607">
        <w:rPr>
          <w:rFonts w:asciiTheme="minorHAnsi" w:hAnsiTheme="minorHAnsi" w:cstheme="minorHAnsi"/>
          <w:sz w:val="18"/>
          <w:szCs w:val="18"/>
        </w:rPr>
        <w:t>ous les essais et procès-verbaux correspondants qui seront à fournir au contrôleur technique dans le cadre de sa mission, suivant indications du C.C.A.P.</w:t>
      </w:r>
    </w:p>
    <w:p w14:paraId="06BC48AD" w14:textId="77777777" w:rsidR="00DE197F" w:rsidRPr="00502607" w:rsidRDefault="00DE197F"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p>
    <w:p w14:paraId="6FB70E92"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A l'appui de sa proposition, l'entreprise devra obligatoirement joindre les notices techniques des matériaux prévus utilisés, ainsi que les avis ou agréments du C.S.T.B. pour certains produits</w:t>
      </w:r>
    </w:p>
    <w:p w14:paraId="5CB6E7E1"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6FEA91DB" w14:textId="0A8F207D" w:rsidR="00955941" w:rsidRPr="005D20A8" w:rsidRDefault="005D20A8" w:rsidP="005D20A8">
      <w:pPr>
        <w:pStyle w:val="NormalWeb"/>
        <w:spacing w:before="0" w:beforeAutospacing="0" w:after="0" w:afterAutospacing="0"/>
        <w:ind w:left="709" w:right="-7"/>
        <w:jc w:val="both"/>
        <w:rPr>
          <w:rFonts w:asciiTheme="minorHAnsi" w:hAnsiTheme="minorHAnsi" w:cstheme="minorHAnsi"/>
          <w:sz w:val="18"/>
          <w:szCs w:val="18"/>
          <w:u w:val="single"/>
        </w:rPr>
      </w:pPr>
      <w:bookmarkStart w:id="31" w:name="_Toc535517205"/>
      <w:r w:rsidRPr="005D20A8">
        <w:rPr>
          <w:rFonts w:asciiTheme="minorHAnsi" w:hAnsiTheme="minorHAnsi" w:cstheme="minorHAnsi"/>
          <w:sz w:val="18"/>
          <w:szCs w:val="18"/>
          <w:u w:val="single"/>
        </w:rPr>
        <w:t>Permis au feu - consignes particulières concernant tous les travaux</w:t>
      </w:r>
      <w:bookmarkEnd w:id="31"/>
      <w:r w:rsidRPr="005D20A8">
        <w:rPr>
          <w:rFonts w:asciiTheme="minorHAnsi" w:hAnsiTheme="minorHAnsi" w:cstheme="minorHAnsi"/>
          <w:sz w:val="18"/>
          <w:szCs w:val="18"/>
        </w:rPr>
        <w:t> :</w:t>
      </w:r>
    </w:p>
    <w:p w14:paraId="14EA66B6"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Les entreprises doivent prendre toutes précautions utiles afin qu'aucun sinistre ne se déclare et notamment il est interdit :</w:t>
      </w:r>
    </w:p>
    <w:p w14:paraId="7F731A2C" w14:textId="594D2A42"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'effectuer en présence de public, des travaux qui feraient courir un danger quelconque à ce dernier ou qui apporteraient une gêne à son évacuation ;</w:t>
      </w:r>
    </w:p>
    <w:p w14:paraId="7DC003D0" w14:textId="410024F9"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'effectuer des travaux par points chauds sans autorisation préalable (permis de feu) et sans respect des consignes particulières concernant ces types de travaux ;</w:t>
      </w:r>
    </w:p>
    <w:p w14:paraId="4A5F5040" w14:textId="6E9405C9"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'effectuer des travaux par points chauds simultanément à d'autres travaux présentant des risques d'explosion (utilisation de solvants, colles, cires, peintures, etc.) ;</w:t>
      </w:r>
    </w:p>
    <w:p w14:paraId="459693AC" w14:textId="3331A440"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déposer des matériaux ou gravats dans les cheminements d'évacuation ainsi que sur les voies réservées aux véhicules de secours ;</w:t>
      </w:r>
    </w:p>
    <w:p w14:paraId="3CAC00F4" w14:textId="7AAC394B"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stocker des liquides particulièrement inflammables et des liquides inflammables de la première catégorie en dehors de locaux aménagés à cet effet et de les utiliser en présence de public</w:t>
      </w:r>
    </w:p>
    <w:p w14:paraId="72DA6B55" w14:textId="0798F65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fumer sur les chantiers ;</w:t>
      </w:r>
    </w:p>
    <w:p w14:paraId="405496FD" w14:textId="54BBEF62"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'introduire ou d'utiliser des réchauds à l'intérieur des immeubles ;</w:t>
      </w:r>
    </w:p>
    <w:p w14:paraId="08312C2C" w14:textId="25C066D5"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neutraliser les moyens de protection incendie (porte coupe-feu calée ouverte, robinet d'incendie armé rendu inaccessible, etc.) ;</w:t>
      </w:r>
    </w:p>
    <w:p w14:paraId="617859AA" w14:textId="66291D37"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laisser se constituer des dépôts de matières combustibles ;</w:t>
      </w:r>
    </w:p>
    <w:p w14:paraId="6114CC1C" w14:textId="4B2C1934"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 quitter un chantier sans avoir effectué une ronde de sécurité ;</w:t>
      </w:r>
    </w:p>
    <w:p w14:paraId="75E749F3" w14:textId="54A1B2B3"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'effectuer des branchements électriques sur les installations existantes sans autorisation préalable.</w:t>
      </w:r>
    </w:p>
    <w:p w14:paraId="450CF22D"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1CB38EC7"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Permis au feu - Consignes particulières concernant les travaux par points chauds</w:t>
      </w:r>
    </w:p>
    <w:p w14:paraId="2F792762"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Tout travail par point chaud ou comportant l'usage d'une flamme devra faire l'objet d'une autorisation préalable du Maître d'Œuvre.</w:t>
      </w:r>
    </w:p>
    <w:p w14:paraId="55E8B231" w14:textId="32BA24D9"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 xml:space="preserve">Les permis de feu seront établis par l'entreprise et visés par le Maître d'Œuvre, les moyens de protections adaptés seront installés (extincteurs, protections diverses, </w:t>
      </w:r>
      <w:r w:rsidR="00502607" w:rsidRPr="00502607">
        <w:rPr>
          <w:rFonts w:asciiTheme="minorHAnsi" w:hAnsiTheme="minorHAnsi" w:cstheme="minorHAnsi"/>
          <w:sz w:val="18"/>
          <w:szCs w:val="18"/>
        </w:rPr>
        <w:t>etc.…</w:t>
      </w:r>
      <w:r w:rsidRPr="00502607">
        <w:rPr>
          <w:rFonts w:asciiTheme="minorHAnsi" w:hAnsiTheme="minorHAnsi" w:cstheme="minorHAnsi"/>
          <w:sz w:val="18"/>
          <w:szCs w:val="18"/>
        </w:rPr>
        <w:t>).</w:t>
      </w:r>
    </w:p>
    <w:p w14:paraId="7FD03DDF" w14:textId="2D0D83DB" w:rsidR="00955941" w:rsidRPr="00502607" w:rsidRDefault="00955941" w:rsidP="00FD32BF">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Les personnels et entreprise(s) doivent prendre toutes précautions utiles afin qu'aucun sinistre ne se déclare et notamment respecter les mesures suivantes :</w:t>
      </w:r>
    </w:p>
    <w:p w14:paraId="72E2A3B9"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u w:val="single"/>
        </w:rPr>
      </w:pPr>
      <w:r w:rsidRPr="00502607">
        <w:rPr>
          <w:rFonts w:asciiTheme="minorHAnsi" w:hAnsiTheme="minorHAnsi" w:cstheme="minorHAnsi"/>
          <w:sz w:val="18"/>
          <w:szCs w:val="18"/>
          <w:u w:val="single"/>
        </w:rPr>
        <w:lastRenderedPageBreak/>
        <w:t>AVANT LES TRAVAUX</w:t>
      </w:r>
    </w:p>
    <w:p w14:paraId="7BAFD907" w14:textId="7F52DF3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R</w:t>
      </w:r>
      <w:r w:rsidR="00955941" w:rsidRPr="00502607">
        <w:rPr>
          <w:rFonts w:asciiTheme="minorHAnsi" w:hAnsiTheme="minorHAnsi" w:cstheme="minorHAnsi"/>
          <w:sz w:val="18"/>
          <w:szCs w:val="18"/>
        </w:rPr>
        <w:t>epérer les moyens d'alerte et d'extinction ;</w:t>
      </w:r>
    </w:p>
    <w:p w14:paraId="2425E63E" w14:textId="40326EF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isposer de moyens d'extinctions propres, pour chaque lieu de travaux, au minimum un extincteur à eau pulvérisée de 9 litres ou un seau - pompe et un extincteur approprié aux risques ;</w:t>
      </w:r>
    </w:p>
    <w:p w14:paraId="5CFEA65F" w14:textId="6C5D116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00955941" w:rsidRPr="00502607">
        <w:rPr>
          <w:rFonts w:asciiTheme="minorHAnsi" w:hAnsiTheme="minorHAnsi" w:cstheme="minorHAnsi"/>
          <w:sz w:val="18"/>
          <w:szCs w:val="18"/>
        </w:rPr>
        <w:t>fficher un exemplaire du permis de feu sur les lieux des travaux ;</w:t>
      </w:r>
    </w:p>
    <w:p w14:paraId="30418027" w14:textId="2465EA16"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V</w:t>
      </w:r>
      <w:r w:rsidR="00955941" w:rsidRPr="00502607">
        <w:rPr>
          <w:rFonts w:asciiTheme="minorHAnsi" w:hAnsiTheme="minorHAnsi" w:cstheme="minorHAnsi"/>
          <w:sz w:val="18"/>
          <w:szCs w:val="18"/>
        </w:rPr>
        <w:t>érifier que le matériel de soudage, découpage, etc. est en parfait état de fonctionnement ;</w:t>
      </w:r>
    </w:p>
    <w:p w14:paraId="5BDE1263" w14:textId="3869A070"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S</w:t>
      </w:r>
      <w:r w:rsidR="00955941" w:rsidRPr="00502607">
        <w:rPr>
          <w:rFonts w:asciiTheme="minorHAnsi" w:hAnsiTheme="minorHAnsi" w:cstheme="minorHAnsi"/>
          <w:sz w:val="18"/>
          <w:szCs w:val="18"/>
        </w:rPr>
        <w:t>'assurer que les chalumeaux sont équipés de clapets anti-retour ;</w:t>
      </w:r>
    </w:p>
    <w:p w14:paraId="71743EF9" w14:textId="0002921A"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V</w:t>
      </w:r>
      <w:r w:rsidR="00955941" w:rsidRPr="00502607">
        <w:rPr>
          <w:rFonts w:asciiTheme="minorHAnsi" w:hAnsiTheme="minorHAnsi" w:cstheme="minorHAnsi"/>
          <w:sz w:val="18"/>
          <w:szCs w:val="18"/>
        </w:rPr>
        <w:t>érifier que la tension d'utilisation des matériels est compatible avec la tension d'alimentation de l'installation ;</w:t>
      </w:r>
    </w:p>
    <w:p w14:paraId="13A0BC96" w14:textId="395FEE65"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V</w:t>
      </w:r>
      <w:r w:rsidR="00955941" w:rsidRPr="00502607">
        <w:rPr>
          <w:rFonts w:asciiTheme="minorHAnsi" w:hAnsiTheme="minorHAnsi" w:cstheme="minorHAnsi"/>
          <w:sz w:val="18"/>
          <w:szCs w:val="18"/>
        </w:rPr>
        <w:t>érifier que l'organe de coupure de l'alimentation électrique est accessible et identifié ;</w:t>
      </w:r>
    </w:p>
    <w:p w14:paraId="186F9026" w14:textId="7F4D3DA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P</w:t>
      </w:r>
      <w:r w:rsidR="00955941" w:rsidRPr="00502607">
        <w:rPr>
          <w:rFonts w:asciiTheme="minorHAnsi" w:hAnsiTheme="minorHAnsi" w:cstheme="minorHAnsi"/>
          <w:sz w:val="18"/>
          <w:szCs w:val="18"/>
        </w:rPr>
        <w:t xml:space="preserve">rendre les mesures nécessaires pour que </w:t>
      </w:r>
      <w:r w:rsidR="00471D84" w:rsidRPr="00502607">
        <w:rPr>
          <w:rFonts w:asciiTheme="minorHAnsi" w:hAnsiTheme="minorHAnsi" w:cstheme="minorHAnsi"/>
          <w:sz w:val="18"/>
          <w:szCs w:val="18"/>
        </w:rPr>
        <w:t>les</w:t>
      </w:r>
      <w:r w:rsidR="00955941" w:rsidRPr="00502607">
        <w:rPr>
          <w:rFonts w:asciiTheme="minorHAnsi" w:hAnsiTheme="minorHAnsi" w:cstheme="minorHAnsi"/>
          <w:sz w:val="18"/>
          <w:szCs w:val="18"/>
        </w:rPr>
        <w:t xml:space="preserve"> bouteilles de gaz soient facilement déplaçables en cas de sinistre ;</w:t>
      </w:r>
    </w:p>
    <w:p w14:paraId="0AF9CA7D" w14:textId="6B3F0985"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C</w:t>
      </w:r>
      <w:r w:rsidR="00955941" w:rsidRPr="00502607">
        <w:rPr>
          <w:rFonts w:asciiTheme="minorHAnsi" w:hAnsiTheme="minorHAnsi" w:cstheme="minorHAnsi"/>
          <w:sz w:val="18"/>
          <w:szCs w:val="18"/>
        </w:rPr>
        <w:t xml:space="preserve">olmater les ouvertures susceptibles de laisser passer des projections incandescentes, à l'aide de matériaux </w:t>
      </w:r>
      <w:r w:rsidRPr="00502607">
        <w:rPr>
          <w:rFonts w:asciiTheme="minorHAnsi" w:hAnsiTheme="minorHAnsi" w:cstheme="minorHAnsi"/>
          <w:sz w:val="18"/>
          <w:szCs w:val="18"/>
        </w:rPr>
        <w:t>incombustibles ;</w:t>
      </w:r>
    </w:p>
    <w:p w14:paraId="2BD9D83B" w14:textId="211A8B2D"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É</w:t>
      </w:r>
      <w:r w:rsidR="00955941" w:rsidRPr="00502607">
        <w:rPr>
          <w:rFonts w:asciiTheme="minorHAnsi" w:hAnsiTheme="minorHAnsi" w:cstheme="minorHAnsi"/>
          <w:sz w:val="18"/>
          <w:szCs w:val="18"/>
        </w:rPr>
        <w:t>carter les matériaux combustibles en conta ct avec les parties métalliques et conduites surchauffées ;</w:t>
      </w:r>
    </w:p>
    <w:p w14:paraId="5F491976" w14:textId="1F813FF0"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502607">
        <w:rPr>
          <w:rFonts w:asciiTheme="minorHAnsi" w:hAnsiTheme="minorHAnsi" w:cstheme="minorHAnsi"/>
          <w:sz w:val="18"/>
          <w:szCs w:val="18"/>
        </w:rPr>
        <w:t>égager les matériaux combustibles à environ dix mètres autour du lieu des travaux par points chauds ;</w:t>
      </w:r>
    </w:p>
    <w:p w14:paraId="1262AF64" w14:textId="61E1B854"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P</w:t>
      </w:r>
      <w:r w:rsidR="00955941" w:rsidRPr="00502607">
        <w:rPr>
          <w:rFonts w:asciiTheme="minorHAnsi" w:hAnsiTheme="minorHAnsi" w:cstheme="minorHAnsi"/>
          <w:sz w:val="18"/>
          <w:szCs w:val="18"/>
        </w:rPr>
        <w:t>rotéger les parties exposées par des plaques incombustibles, des bâches mouillées ou tout autre procédé équivalent ;</w:t>
      </w:r>
    </w:p>
    <w:p w14:paraId="6EEF5BE7" w14:textId="0317A511"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S</w:t>
      </w:r>
      <w:r w:rsidR="00955941" w:rsidRPr="00502607">
        <w:rPr>
          <w:rFonts w:asciiTheme="minorHAnsi" w:hAnsiTheme="minorHAnsi" w:cstheme="minorHAnsi"/>
          <w:sz w:val="18"/>
          <w:szCs w:val="18"/>
        </w:rPr>
        <w:t>i le travail doit être effectué sur un récipient, réservoir, canalisation ou autre corps creux ayant contenu des produits inflammables ou explosibles, s'assurer de leur dégazage.</w:t>
      </w:r>
    </w:p>
    <w:p w14:paraId="3FD8A810"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75B44D7E"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u w:val="single"/>
        </w:rPr>
      </w:pPr>
      <w:r w:rsidRPr="00502607">
        <w:rPr>
          <w:rFonts w:asciiTheme="minorHAnsi" w:hAnsiTheme="minorHAnsi" w:cstheme="minorHAnsi"/>
          <w:sz w:val="18"/>
          <w:szCs w:val="18"/>
          <w:u w:val="single"/>
        </w:rPr>
        <w:t>PENDANT LES TRAVAUX</w:t>
      </w:r>
    </w:p>
    <w:p w14:paraId="210DD941" w14:textId="69AD8246"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M</w:t>
      </w:r>
      <w:r w:rsidR="00955941" w:rsidRPr="00502607">
        <w:rPr>
          <w:rFonts w:asciiTheme="minorHAnsi" w:hAnsiTheme="minorHAnsi" w:cstheme="minorHAnsi"/>
          <w:sz w:val="18"/>
          <w:szCs w:val="18"/>
        </w:rPr>
        <w:t>ouiller les parties en bois pouvant entrer en contact avec la flamme du chalumeau ;</w:t>
      </w:r>
    </w:p>
    <w:p w14:paraId="2B545D78" w14:textId="7FA17152"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S</w:t>
      </w:r>
      <w:r w:rsidR="00955941" w:rsidRPr="00502607">
        <w:rPr>
          <w:rFonts w:asciiTheme="minorHAnsi" w:hAnsiTheme="minorHAnsi" w:cstheme="minorHAnsi"/>
          <w:sz w:val="18"/>
          <w:szCs w:val="18"/>
        </w:rPr>
        <w:t>urveiller les projections incandescentes et leurs points de chute ;</w:t>
      </w:r>
    </w:p>
    <w:p w14:paraId="5E9289AD" w14:textId="3966130B"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R</w:t>
      </w:r>
      <w:r w:rsidR="00955941" w:rsidRPr="00502607">
        <w:rPr>
          <w:rFonts w:asciiTheme="minorHAnsi" w:hAnsiTheme="minorHAnsi" w:cstheme="minorHAnsi"/>
          <w:sz w:val="18"/>
          <w:szCs w:val="18"/>
        </w:rPr>
        <w:t>efroidir les parties ou objets chauffés, s'il y a impossibilité les déposer sur des supports incombustibles ;</w:t>
      </w:r>
    </w:p>
    <w:p w14:paraId="36B89DD2" w14:textId="300F7612"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00955941" w:rsidRPr="00502607">
        <w:rPr>
          <w:rFonts w:asciiTheme="minorHAnsi" w:hAnsiTheme="minorHAnsi" w:cstheme="minorHAnsi"/>
          <w:sz w:val="18"/>
          <w:szCs w:val="18"/>
        </w:rPr>
        <w:t>ssurer en permanence la surveillance du chantier, y compris pendant les heures de repas.</w:t>
      </w:r>
    </w:p>
    <w:p w14:paraId="72BB4399"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151D471C"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u w:val="single"/>
        </w:rPr>
      </w:pPr>
      <w:r w:rsidRPr="00502607">
        <w:rPr>
          <w:rFonts w:asciiTheme="minorHAnsi" w:hAnsiTheme="minorHAnsi" w:cstheme="minorHAnsi"/>
          <w:sz w:val="18"/>
          <w:szCs w:val="18"/>
          <w:u w:val="single"/>
        </w:rPr>
        <w:t>APRES L'EXECUTION DES TRAVAUX</w:t>
      </w:r>
    </w:p>
    <w:p w14:paraId="1F3DC0D6" w14:textId="0423E892"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A</w:t>
      </w:r>
      <w:r w:rsidR="00955941" w:rsidRPr="00502607">
        <w:rPr>
          <w:rFonts w:asciiTheme="minorHAnsi" w:hAnsiTheme="minorHAnsi" w:cstheme="minorHAnsi"/>
          <w:sz w:val="18"/>
          <w:szCs w:val="18"/>
        </w:rPr>
        <w:t>rrêter les travaux par points chauds deux heures avant la cessation du travail et maintenir une surveillance rigoureuse des lieux ;</w:t>
      </w:r>
    </w:p>
    <w:p w14:paraId="1F1B860B" w14:textId="70DFBF9E"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I</w:t>
      </w:r>
      <w:r w:rsidR="00955941" w:rsidRPr="00502607">
        <w:rPr>
          <w:rFonts w:asciiTheme="minorHAnsi" w:hAnsiTheme="minorHAnsi" w:cstheme="minorHAnsi"/>
          <w:sz w:val="18"/>
          <w:szCs w:val="18"/>
        </w:rPr>
        <w:t>ndiquer in situ par des flèches rouges ou sur un plan affiché les points exacts des travaux par points chauds pour faciliter les rondes ;</w:t>
      </w:r>
    </w:p>
    <w:p w14:paraId="7DF22597" w14:textId="376D915E" w:rsidR="00955941" w:rsidRPr="00502607"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F</w:t>
      </w:r>
      <w:r w:rsidR="00955941" w:rsidRPr="00502607">
        <w:rPr>
          <w:rFonts w:asciiTheme="minorHAnsi" w:hAnsiTheme="minorHAnsi" w:cstheme="minorHAnsi"/>
          <w:sz w:val="18"/>
          <w:szCs w:val="18"/>
        </w:rPr>
        <w:t>ermer les bouteilles de gaz et démonter l es manomètres des bouteilles ;</w:t>
      </w:r>
    </w:p>
    <w:p w14:paraId="4D990AA4" w14:textId="159F19AB" w:rsidR="00955941" w:rsidRDefault="00502607" w:rsidP="00675CD2">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I</w:t>
      </w:r>
      <w:r w:rsidR="00955941" w:rsidRPr="00502607">
        <w:rPr>
          <w:rFonts w:asciiTheme="minorHAnsi" w:hAnsiTheme="minorHAnsi" w:cstheme="minorHAnsi"/>
          <w:sz w:val="18"/>
          <w:szCs w:val="18"/>
        </w:rPr>
        <w:t>nspecter les lieux des travaux, les locaux et espaces adjacents ayant pu être concernés par des projections d'étincelles ou par des transferts de chaleur.</w:t>
      </w:r>
    </w:p>
    <w:p w14:paraId="033A07EE"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644EDA79" w14:textId="77777777" w:rsidR="00955941" w:rsidRPr="00502607" w:rsidRDefault="00955941" w:rsidP="00502607">
      <w:pPr>
        <w:pStyle w:val="1-1"/>
        <w:numPr>
          <w:ilvl w:val="1"/>
          <w:numId w:val="1"/>
        </w:numPr>
        <w:ind w:left="0" w:firstLine="0"/>
        <w:outlineLvl w:val="1"/>
        <w:rPr>
          <w:rFonts w:cs="Calibri"/>
        </w:rPr>
      </w:pPr>
      <w:bookmarkStart w:id="32" w:name="_Toc535517206"/>
      <w:bookmarkStart w:id="33" w:name="_Toc29152708"/>
      <w:r w:rsidRPr="00502607">
        <w:rPr>
          <w:rFonts w:cs="Calibri"/>
        </w:rPr>
        <w:t>VARIANTE(S)</w:t>
      </w:r>
      <w:bookmarkEnd w:id="32"/>
      <w:bookmarkEnd w:id="33"/>
    </w:p>
    <w:p w14:paraId="5CF25EA0" w14:textId="77777777" w:rsidR="00DE197F" w:rsidRDefault="00DE197F" w:rsidP="00502607">
      <w:pPr>
        <w:pStyle w:val="NormalWeb"/>
        <w:spacing w:before="0" w:beforeAutospacing="0" w:after="0" w:afterAutospacing="0"/>
        <w:ind w:left="709" w:right="-7"/>
        <w:jc w:val="both"/>
        <w:rPr>
          <w:rFonts w:asciiTheme="minorHAnsi" w:hAnsiTheme="minorHAnsi" w:cstheme="minorHAnsi"/>
          <w:sz w:val="18"/>
          <w:szCs w:val="18"/>
        </w:rPr>
      </w:pPr>
    </w:p>
    <w:p w14:paraId="402049D2" w14:textId="67D47751"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r w:rsidRPr="00502607">
        <w:rPr>
          <w:rFonts w:asciiTheme="minorHAnsi" w:hAnsiTheme="minorHAnsi" w:cstheme="minorHAnsi"/>
          <w:sz w:val="18"/>
          <w:szCs w:val="18"/>
        </w:rPr>
        <w:t>Sans objet.</w:t>
      </w:r>
    </w:p>
    <w:p w14:paraId="366D4974" w14:textId="77777777" w:rsidR="00955941" w:rsidRPr="00502607" w:rsidRDefault="00955941" w:rsidP="00502607">
      <w:pPr>
        <w:pStyle w:val="NormalWeb"/>
        <w:spacing w:before="0" w:beforeAutospacing="0" w:after="0" w:afterAutospacing="0"/>
        <w:ind w:left="709" w:right="-7"/>
        <w:jc w:val="both"/>
        <w:rPr>
          <w:rFonts w:asciiTheme="minorHAnsi" w:hAnsiTheme="minorHAnsi" w:cstheme="minorHAnsi"/>
          <w:sz w:val="18"/>
          <w:szCs w:val="18"/>
        </w:rPr>
      </w:pPr>
    </w:p>
    <w:p w14:paraId="19A7A8DB" w14:textId="77777777" w:rsidR="00955941" w:rsidRPr="00502607" w:rsidRDefault="00955941" w:rsidP="00502607">
      <w:pPr>
        <w:pStyle w:val="1-1"/>
        <w:numPr>
          <w:ilvl w:val="1"/>
          <w:numId w:val="1"/>
        </w:numPr>
        <w:ind w:left="0" w:firstLine="0"/>
        <w:outlineLvl w:val="1"/>
        <w:rPr>
          <w:rFonts w:cs="Calibri"/>
        </w:rPr>
      </w:pPr>
      <w:bookmarkStart w:id="34" w:name="_Toc535517207"/>
      <w:bookmarkStart w:id="35" w:name="_Toc29152709"/>
      <w:r w:rsidRPr="00502607">
        <w:rPr>
          <w:rFonts w:cs="Calibri"/>
        </w:rPr>
        <w:t>OPTION(S)</w:t>
      </w:r>
      <w:bookmarkEnd w:id="34"/>
      <w:bookmarkEnd w:id="35"/>
    </w:p>
    <w:p w14:paraId="7F1CB648" w14:textId="77777777" w:rsidR="00DE197F" w:rsidRDefault="00DE197F" w:rsidP="00502607">
      <w:pPr>
        <w:pStyle w:val="NormalWeb"/>
        <w:spacing w:before="0" w:beforeAutospacing="0" w:after="0" w:afterAutospacing="0"/>
        <w:ind w:left="709" w:right="-7"/>
        <w:jc w:val="both"/>
        <w:rPr>
          <w:rFonts w:asciiTheme="minorHAnsi" w:hAnsiTheme="minorHAnsi" w:cstheme="minorHAnsi"/>
          <w:sz w:val="18"/>
          <w:szCs w:val="18"/>
        </w:rPr>
      </w:pPr>
    </w:p>
    <w:p w14:paraId="5005987F" w14:textId="506D9CB2" w:rsidR="00955941" w:rsidRDefault="00FD32BF" w:rsidP="00502607">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Sans objet</w:t>
      </w:r>
    </w:p>
    <w:p w14:paraId="1067AE56" w14:textId="77777777" w:rsidR="00556C3A" w:rsidRPr="00502607" w:rsidRDefault="00556C3A" w:rsidP="00502607">
      <w:pPr>
        <w:pStyle w:val="NormalWeb"/>
        <w:spacing w:before="0" w:beforeAutospacing="0" w:after="0" w:afterAutospacing="0"/>
        <w:ind w:left="709" w:right="-7"/>
        <w:jc w:val="both"/>
        <w:rPr>
          <w:rFonts w:asciiTheme="minorHAnsi" w:hAnsiTheme="minorHAnsi" w:cstheme="minorHAnsi"/>
          <w:sz w:val="18"/>
          <w:szCs w:val="18"/>
        </w:rPr>
      </w:pPr>
    </w:p>
    <w:p w14:paraId="0D8EB2E7" w14:textId="2BF23E6B" w:rsidR="00955941" w:rsidRPr="00502607" w:rsidRDefault="00556C3A" w:rsidP="00783B3B">
      <w:pPr>
        <w:rPr>
          <w:rFonts w:asciiTheme="minorHAnsi" w:hAnsiTheme="minorHAnsi" w:cstheme="minorHAnsi"/>
          <w:sz w:val="18"/>
          <w:szCs w:val="18"/>
        </w:rPr>
      </w:pPr>
      <w:r>
        <w:rPr>
          <w:rFonts w:asciiTheme="minorHAnsi" w:hAnsiTheme="minorHAnsi" w:cstheme="minorHAnsi"/>
          <w:sz w:val="18"/>
          <w:szCs w:val="18"/>
        </w:rPr>
        <w:br w:type="page"/>
      </w:r>
    </w:p>
    <w:p w14:paraId="121C3737" w14:textId="77777777" w:rsidR="00955941" w:rsidRPr="00510CAC" w:rsidRDefault="00955941" w:rsidP="008D5997">
      <w:pPr>
        <w:pStyle w:val="Titre1"/>
      </w:pPr>
      <w:bookmarkStart w:id="36" w:name="_Toc535517208"/>
      <w:bookmarkStart w:id="37" w:name="_Toc29152710"/>
      <w:r w:rsidRPr="00510CAC">
        <w:lastRenderedPageBreak/>
        <w:t>DISPOSITIONS PARTICULIERES PROPRES AU CHANTIER</w:t>
      </w:r>
      <w:bookmarkEnd w:id="36"/>
      <w:bookmarkEnd w:id="37"/>
    </w:p>
    <w:p w14:paraId="5F7EF3CD"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p>
    <w:p w14:paraId="73C09751" w14:textId="77777777" w:rsidR="00955941" w:rsidRPr="00556C3A" w:rsidRDefault="00955941" w:rsidP="00556C3A">
      <w:pPr>
        <w:pStyle w:val="1-1"/>
        <w:numPr>
          <w:ilvl w:val="1"/>
          <w:numId w:val="1"/>
        </w:numPr>
        <w:ind w:left="0" w:firstLine="0"/>
        <w:outlineLvl w:val="1"/>
        <w:rPr>
          <w:rFonts w:cs="Calibri"/>
        </w:rPr>
      </w:pPr>
      <w:bookmarkStart w:id="38" w:name="_Toc535517209"/>
      <w:bookmarkStart w:id="39" w:name="_Toc29152711"/>
      <w:r w:rsidRPr="00556C3A">
        <w:rPr>
          <w:rFonts w:cs="Calibri"/>
        </w:rPr>
        <w:t>PRISE DE POSSESSION DU CHANTIER</w:t>
      </w:r>
      <w:bookmarkEnd w:id="38"/>
      <w:bookmarkEnd w:id="39"/>
    </w:p>
    <w:p w14:paraId="42E65724" w14:textId="77777777" w:rsidR="00DE197F" w:rsidRDefault="00DE197F" w:rsidP="00556C3A">
      <w:pPr>
        <w:pStyle w:val="NormalWeb"/>
        <w:spacing w:before="0" w:beforeAutospacing="0" w:after="0" w:afterAutospacing="0"/>
        <w:ind w:left="709" w:right="-7"/>
        <w:jc w:val="both"/>
        <w:rPr>
          <w:rFonts w:asciiTheme="minorHAnsi" w:hAnsiTheme="minorHAnsi" w:cstheme="minorHAnsi"/>
          <w:sz w:val="18"/>
          <w:szCs w:val="18"/>
        </w:rPr>
      </w:pPr>
    </w:p>
    <w:p w14:paraId="3E79F231" w14:textId="0B89DCC0"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État des lieux - Avant travaux</w:t>
      </w:r>
    </w:p>
    <w:p w14:paraId="674D0DB3"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L’état des lieux se fera par huissier mandaté par l’entreprise et en présence de tous les intéressés dûment convoqués. Le rapport d’expertise sera diffusé à l’ensemble des intéressés.</w:t>
      </w:r>
    </w:p>
    <w:p w14:paraId="12138C4F"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Il ne sera admis aucune réclamation après signature.</w:t>
      </w:r>
    </w:p>
    <w:p w14:paraId="12FA64FB"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De plus les entrepreneurs devront vérifier, avant de commencer leurs travaux, qu'ils ne sont pas susceptibles de causer un préjudice à un tiers. Ils devront prévoir toutes les protections nécessaires et devront réparation intégrale de tout dommage.</w:t>
      </w:r>
    </w:p>
    <w:p w14:paraId="2B00A017"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Accès au chantier et aux zones de travaux</w:t>
      </w:r>
    </w:p>
    <w:p w14:paraId="520A60F4" w14:textId="77777777" w:rsidR="00955941" w:rsidRPr="00556C3A" w:rsidRDefault="00955941" w:rsidP="00556C3A">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L'accès au chantier et aux zones de travaux se fera à partir de l’entrée principale</w:t>
      </w:r>
    </w:p>
    <w:p w14:paraId="07F05E89" w14:textId="4DD97F37" w:rsidR="00955941" w:rsidRPr="00556C3A" w:rsidRDefault="00955941" w:rsidP="00783B3B">
      <w:pPr>
        <w:pStyle w:val="NormalWeb"/>
        <w:spacing w:before="0" w:beforeAutospacing="0" w:after="0" w:afterAutospacing="0"/>
        <w:ind w:left="709" w:right="-7"/>
        <w:jc w:val="both"/>
        <w:rPr>
          <w:rFonts w:asciiTheme="minorHAnsi" w:hAnsiTheme="minorHAnsi" w:cstheme="minorHAnsi"/>
          <w:sz w:val="18"/>
          <w:szCs w:val="18"/>
        </w:rPr>
      </w:pPr>
      <w:r w:rsidRPr="00556C3A">
        <w:rPr>
          <w:rFonts w:asciiTheme="minorHAnsi" w:hAnsiTheme="minorHAnsi" w:cstheme="minorHAnsi"/>
          <w:sz w:val="18"/>
          <w:szCs w:val="18"/>
        </w:rPr>
        <w:t>L'accès aux zones de travaux (ouvriers, approvisionnements, etc.) se fera par le même passage défini par la Maîtrise d'Œuvre en concertation avec le Maître d'Ouvrage.</w:t>
      </w:r>
    </w:p>
    <w:p w14:paraId="2B676A3D" w14:textId="77777777" w:rsidR="00955941" w:rsidRPr="00DE197F" w:rsidRDefault="00955941" w:rsidP="00556C3A">
      <w:pPr>
        <w:pStyle w:val="NormalWeb"/>
        <w:spacing w:before="0" w:beforeAutospacing="0" w:after="0" w:afterAutospacing="0"/>
        <w:ind w:left="709" w:right="-7"/>
        <w:jc w:val="both"/>
        <w:rPr>
          <w:rFonts w:asciiTheme="minorHAnsi" w:hAnsiTheme="minorHAnsi" w:cstheme="minorHAnsi"/>
          <w:sz w:val="18"/>
          <w:szCs w:val="18"/>
        </w:rPr>
      </w:pPr>
    </w:p>
    <w:p w14:paraId="3963700A" w14:textId="77777777" w:rsidR="00955941" w:rsidRPr="00556C3A" w:rsidRDefault="00955941" w:rsidP="00556C3A">
      <w:pPr>
        <w:pStyle w:val="1-1"/>
        <w:numPr>
          <w:ilvl w:val="1"/>
          <w:numId w:val="1"/>
        </w:numPr>
        <w:ind w:left="0" w:firstLine="0"/>
        <w:outlineLvl w:val="1"/>
        <w:rPr>
          <w:rFonts w:cs="Calibri"/>
        </w:rPr>
      </w:pPr>
      <w:bookmarkStart w:id="40" w:name="_Toc535517210"/>
      <w:bookmarkStart w:id="41" w:name="_Toc29152712"/>
      <w:r w:rsidRPr="00556C3A">
        <w:rPr>
          <w:rFonts w:cs="Calibri"/>
        </w:rPr>
        <w:t>INSTALLATIONS COMMUNES DE CHANTIER</w:t>
      </w:r>
      <w:bookmarkEnd w:id="40"/>
      <w:bookmarkEnd w:id="41"/>
    </w:p>
    <w:p w14:paraId="00A523A5" w14:textId="77777777" w:rsidR="00C22725" w:rsidRDefault="00C22725" w:rsidP="00556C3A">
      <w:pPr>
        <w:pStyle w:val="NormalWeb"/>
        <w:spacing w:before="0" w:beforeAutospacing="0" w:after="0" w:afterAutospacing="0"/>
        <w:ind w:left="709" w:right="-7"/>
        <w:jc w:val="both"/>
        <w:rPr>
          <w:rFonts w:asciiTheme="minorHAnsi" w:hAnsiTheme="minorHAnsi" w:cstheme="minorHAnsi"/>
          <w:sz w:val="18"/>
          <w:szCs w:val="18"/>
        </w:rPr>
      </w:pPr>
    </w:p>
    <w:p w14:paraId="36CE0D38" w14:textId="61777817" w:rsidR="00955941" w:rsidRPr="00B95643" w:rsidRDefault="00955941" w:rsidP="00556C3A">
      <w:pPr>
        <w:pStyle w:val="NormalWeb"/>
        <w:spacing w:before="0" w:beforeAutospacing="0" w:after="0" w:afterAutospacing="0"/>
        <w:ind w:left="709" w:right="-7"/>
        <w:jc w:val="both"/>
        <w:rPr>
          <w:rFonts w:asciiTheme="minorHAnsi" w:hAnsiTheme="minorHAnsi" w:cstheme="minorHAnsi"/>
          <w:sz w:val="18"/>
          <w:szCs w:val="18"/>
          <w:lang w:val="en-US"/>
        </w:rPr>
      </w:pPr>
      <w:proofErr w:type="spellStart"/>
      <w:r w:rsidRPr="00B95643">
        <w:rPr>
          <w:rFonts w:asciiTheme="minorHAnsi" w:hAnsiTheme="minorHAnsi" w:cstheme="minorHAnsi"/>
          <w:sz w:val="18"/>
          <w:szCs w:val="18"/>
          <w:lang w:val="en-US"/>
        </w:rPr>
        <w:t>Incombent</w:t>
      </w:r>
      <w:proofErr w:type="spellEnd"/>
      <w:r w:rsidRPr="00B95643">
        <w:rPr>
          <w:rFonts w:asciiTheme="minorHAnsi" w:hAnsiTheme="minorHAnsi" w:cstheme="minorHAnsi"/>
          <w:sz w:val="18"/>
          <w:szCs w:val="18"/>
          <w:lang w:val="en-US"/>
        </w:rPr>
        <w:t xml:space="preserve"> au lot</w:t>
      </w:r>
      <w:r w:rsidR="001E722F" w:rsidRPr="00B95643">
        <w:rPr>
          <w:rFonts w:asciiTheme="minorHAnsi" w:hAnsiTheme="minorHAnsi" w:cstheme="minorHAnsi"/>
          <w:sz w:val="18"/>
          <w:szCs w:val="18"/>
          <w:lang w:val="en-US"/>
        </w:rPr>
        <w:t>:</w:t>
      </w:r>
      <w:r w:rsidRPr="00B95643">
        <w:rPr>
          <w:rFonts w:asciiTheme="minorHAnsi" w:hAnsiTheme="minorHAnsi" w:cstheme="minorHAnsi"/>
          <w:sz w:val="18"/>
          <w:szCs w:val="18"/>
          <w:lang w:val="en-US"/>
        </w:rPr>
        <w:t xml:space="preserve"> </w:t>
      </w:r>
      <w:r w:rsidRPr="00B95643">
        <w:rPr>
          <w:rFonts w:asciiTheme="minorHAnsi" w:hAnsiTheme="minorHAnsi" w:cstheme="minorHAnsi"/>
          <w:color w:val="C00000"/>
          <w:sz w:val="18"/>
          <w:szCs w:val="18"/>
          <w:lang w:val="en-US"/>
        </w:rPr>
        <w:t xml:space="preserve">LOT N° </w:t>
      </w:r>
      <w:r w:rsidR="00DE197F">
        <w:rPr>
          <w:rFonts w:asciiTheme="minorHAnsi" w:hAnsiTheme="minorHAnsi" w:cstheme="minorHAnsi"/>
          <w:color w:val="C00000"/>
          <w:sz w:val="18"/>
          <w:szCs w:val="18"/>
          <w:lang w:val="en-US"/>
        </w:rPr>
        <w:t>01: DÉMOLITION – GROS OEUVRE</w:t>
      </w:r>
    </w:p>
    <w:p w14:paraId="0D54E637" w14:textId="77777777" w:rsidR="00C22725" w:rsidRPr="006B53FD" w:rsidRDefault="00C22725" w:rsidP="00C22725">
      <w:pPr>
        <w:pStyle w:val="NormalWeb"/>
        <w:spacing w:before="0" w:beforeAutospacing="0" w:after="0" w:afterAutospacing="0"/>
        <w:ind w:left="709" w:right="-7"/>
        <w:jc w:val="both"/>
        <w:rPr>
          <w:rFonts w:asciiTheme="minorHAnsi" w:hAnsiTheme="minorHAnsi" w:cstheme="minorHAnsi"/>
          <w:sz w:val="10"/>
          <w:szCs w:val="10"/>
          <w:u w:val="single"/>
          <w:lang w:val="en-US"/>
        </w:rPr>
      </w:pPr>
    </w:p>
    <w:p w14:paraId="01A4FC8D" w14:textId="7333AFEE" w:rsidR="00C22725"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u w:val="single"/>
        </w:rPr>
        <w:t>L</w:t>
      </w:r>
      <w:r w:rsidR="00955941" w:rsidRPr="00C22725">
        <w:rPr>
          <w:rFonts w:asciiTheme="minorHAnsi" w:hAnsiTheme="minorHAnsi" w:cstheme="minorHAnsi"/>
          <w:sz w:val="18"/>
          <w:szCs w:val="18"/>
          <w:u w:val="single"/>
        </w:rPr>
        <w:t>a fourniture et l'installation du panneau de chantier</w:t>
      </w:r>
      <w:r w:rsidRPr="00C22725">
        <w:rPr>
          <w:rFonts w:asciiTheme="minorHAnsi" w:hAnsiTheme="minorHAnsi" w:cstheme="minorHAnsi"/>
          <w:sz w:val="18"/>
          <w:szCs w:val="18"/>
        </w:rPr>
        <w:t> :</w:t>
      </w:r>
    </w:p>
    <w:p w14:paraId="72A00068" w14:textId="0D107D5D" w:rsidR="00955941"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L’entrepreneur de ce lot devra fournir, installer, entretenir et déposer un panneau de signalisation de chantier.</w:t>
      </w:r>
    </w:p>
    <w:p w14:paraId="7F3C9D19" w14:textId="4568D33B" w:rsidR="00955941" w:rsidRP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Ce panneau, conforme au projet faisant partie du DCE, devra être mis en place au plus tard dans les 20 jours suivant la notification du marché à l'entrepreneur. Il indiquera entre autres le nom de l'édifice, la nature de l'opération, les noms du propriétaire, du maître d'ouvrage, des financeurs, de l'architecte, du coordonnateur S.P.S. et des entreprises, et comportera éventuellement un plan schématique</w:t>
      </w:r>
      <w:r w:rsidR="00C22725">
        <w:rPr>
          <w:rFonts w:asciiTheme="minorHAnsi" w:hAnsiTheme="minorHAnsi" w:cstheme="minorHAnsi"/>
          <w:sz w:val="18"/>
          <w:szCs w:val="18"/>
        </w:rPr>
        <w:t>.</w:t>
      </w:r>
    </w:p>
    <w:p w14:paraId="5363CA15" w14:textId="77777777" w:rsidR="00955941" w:rsidRPr="00C22725" w:rsidRDefault="00955941" w:rsidP="00C22725">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Aucun panneau spécifique à une entreprise ne sera admis sur le chantier et sa clôture.</w:t>
      </w:r>
    </w:p>
    <w:p w14:paraId="7BDD1561" w14:textId="77777777" w:rsid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p>
    <w:p w14:paraId="16AD4EC1" w14:textId="769AEE92" w:rsidR="00C22725"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u w:val="single"/>
        </w:rPr>
      </w:pPr>
      <w:r>
        <w:rPr>
          <w:rFonts w:asciiTheme="minorHAnsi" w:hAnsiTheme="minorHAnsi" w:cstheme="minorHAnsi"/>
          <w:sz w:val="18"/>
          <w:szCs w:val="18"/>
          <w:u w:val="single"/>
        </w:rPr>
        <w:t>L</w:t>
      </w:r>
      <w:r w:rsidR="00955941" w:rsidRPr="00C22725">
        <w:rPr>
          <w:rFonts w:asciiTheme="minorHAnsi" w:hAnsiTheme="minorHAnsi" w:cstheme="minorHAnsi"/>
          <w:sz w:val="18"/>
          <w:szCs w:val="18"/>
          <w:u w:val="single"/>
        </w:rPr>
        <w:t>'établissement de l'état des lieux</w:t>
      </w:r>
      <w:r w:rsidRPr="00C22725">
        <w:rPr>
          <w:rFonts w:asciiTheme="minorHAnsi" w:hAnsiTheme="minorHAnsi" w:cstheme="minorHAnsi"/>
          <w:sz w:val="18"/>
          <w:szCs w:val="18"/>
        </w:rPr>
        <w:t> :</w:t>
      </w:r>
    </w:p>
    <w:p w14:paraId="3670306F" w14:textId="77777777" w:rsid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Avant l'ouverture du chantier il sera établi un état des lieux par un huissier mandaté par l’entreprise avec des photographies et/ou film vidéo à l'appui en 3 exemplaires, notamment en ce qui concerne les extérieurs</w:t>
      </w:r>
      <w:r w:rsidR="00C22725">
        <w:rPr>
          <w:rFonts w:asciiTheme="minorHAnsi" w:hAnsiTheme="minorHAnsi" w:cstheme="minorHAnsi"/>
          <w:sz w:val="18"/>
          <w:szCs w:val="18"/>
        </w:rPr>
        <w:t>.</w:t>
      </w:r>
    </w:p>
    <w:p w14:paraId="371B7467" w14:textId="21376F87" w:rsidR="00C22725" w:rsidRPr="006B53FD" w:rsidRDefault="00C22725" w:rsidP="00C22725">
      <w:pPr>
        <w:pStyle w:val="NormalWeb"/>
        <w:spacing w:before="0" w:beforeAutospacing="0" w:after="0" w:afterAutospacing="0"/>
        <w:ind w:left="709" w:right="-7"/>
        <w:jc w:val="both"/>
        <w:rPr>
          <w:rFonts w:asciiTheme="minorHAnsi" w:hAnsiTheme="minorHAnsi" w:cstheme="minorHAnsi"/>
          <w:sz w:val="10"/>
          <w:szCs w:val="10"/>
        </w:rPr>
      </w:pPr>
    </w:p>
    <w:p w14:paraId="66BE43EA" w14:textId="4D3F3B16" w:rsid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u w:val="single"/>
        </w:rPr>
        <w:t>Le périmètre de sécurité</w:t>
      </w:r>
      <w:r>
        <w:rPr>
          <w:rFonts w:asciiTheme="minorHAnsi" w:hAnsiTheme="minorHAnsi" w:cstheme="minorHAnsi"/>
          <w:sz w:val="18"/>
          <w:szCs w:val="18"/>
        </w:rPr>
        <w:t> :</w:t>
      </w:r>
    </w:p>
    <w:p w14:paraId="0260B25C" w14:textId="7131A212" w:rsidR="00955941" w:rsidRDefault="00C22725" w:rsidP="00C22725">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L</w:t>
      </w:r>
      <w:r w:rsidR="00955941" w:rsidRPr="00C22725">
        <w:rPr>
          <w:rFonts w:asciiTheme="minorHAnsi" w:hAnsiTheme="minorHAnsi" w:cstheme="minorHAnsi"/>
          <w:sz w:val="18"/>
          <w:szCs w:val="18"/>
        </w:rPr>
        <w:t>e périmètre de sécurité, qui sera défini et matérialisé en périphérie du chantier</w:t>
      </w:r>
      <w:r>
        <w:rPr>
          <w:rFonts w:asciiTheme="minorHAnsi" w:hAnsiTheme="minorHAnsi" w:cstheme="minorHAnsi"/>
          <w:sz w:val="18"/>
          <w:szCs w:val="18"/>
        </w:rPr>
        <w:t xml:space="preserve"> par</w:t>
      </w:r>
      <w:r w:rsidR="00955941" w:rsidRPr="00C22725">
        <w:rPr>
          <w:rFonts w:asciiTheme="minorHAnsi" w:hAnsiTheme="minorHAnsi" w:cstheme="minorHAnsi"/>
          <w:sz w:val="18"/>
          <w:szCs w:val="18"/>
        </w:rPr>
        <w:t xml:space="preserve"> clôture de chantier en bac acier de 3.00 </w:t>
      </w:r>
      <w:r w:rsidR="003764C0" w:rsidRPr="00C22725">
        <w:rPr>
          <w:rFonts w:asciiTheme="minorHAnsi" w:hAnsiTheme="minorHAnsi" w:cstheme="minorHAnsi"/>
          <w:sz w:val="18"/>
          <w:szCs w:val="18"/>
        </w:rPr>
        <w:t>m</w:t>
      </w:r>
      <w:r w:rsidR="003764C0">
        <w:rPr>
          <w:rFonts w:asciiTheme="minorHAnsi" w:hAnsiTheme="minorHAnsi" w:cstheme="minorHAnsi"/>
          <w:sz w:val="18"/>
          <w:szCs w:val="18"/>
        </w:rPr>
        <w:t>ètres</w:t>
      </w:r>
      <w:r>
        <w:rPr>
          <w:rFonts w:asciiTheme="minorHAnsi" w:hAnsiTheme="minorHAnsi" w:cstheme="minorHAnsi"/>
          <w:sz w:val="18"/>
          <w:szCs w:val="18"/>
        </w:rPr>
        <w:t xml:space="preserve"> </w:t>
      </w:r>
      <w:r w:rsidR="00955941" w:rsidRPr="00C22725">
        <w:rPr>
          <w:rFonts w:asciiTheme="minorHAnsi" w:hAnsiTheme="minorHAnsi" w:cstheme="minorHAnsi"/>
          <w:sz w:val="18"/>
          <w:szCs w:val="18"/>
        </w:rPr>
        <w:t>de hauteur, compris portillon d’accès. Location et entretien pour la durée des travaux.</w:t>
      </w:r>
      <w:r>
        <w:rPr>
          <w:rFonts w:asciiTheme="minorHAnsi" w:hAnsiTheme="minorHAnsi" w:cstheme="minorHAnsi"/>
          <w:sz w:val="18"/>
          <w:szCs w:val="18"/>
        </w:rPr>
        <w:t xml:space="preserve"> L</w:t>
      </w:r>
      <w:r w:rsidR="00955941" w:rsidRPr="00C22725">
        <w:rPr>
          <w:rFonts w:asciiTheme="minorHAnsi" w:hAnsiTheme="minorHAnsi" w:cstheme="minorHAnsi"/>
          <w:sz w:val="18"/>
          <w:szCs w:val="18"/>
        </w:rPr>
        <w:t xml:space="preserve">a fourniture d'un double de la clé d'accès au chantier </w:t>
      </w:r>
      <w:r>
        <w:rPr>
          <w:rFonts w:asciiTheme="minorHAnsi" w:hAnsiTheme="minorHAnsi" w:cstheme="minorHAnsi"/>
          <w:sz w:val="18"/>
          <w:szCs w:val="18"/>
        </w:rPr>
        <w:t xml:space="preserve">sera </w:t>
      </w:r>
      <w:r w:rsidR="003764C0">
        <w:rPr>
          <w:rFonts w:asciiTheme="minorHAnsi" w:hAnsiTheme="minorHAnsi" w:cstheme="minorHAnsi"/>
          <w:sz w:val="18"/>
          <w:szCs w:val="18"/>
        </w:rPr>
        <w:t>transmise</w:t>
      </w:r>
      <w:r>
        <w:rPr>
          <w:rFonts w:asciiTheme="minorHAnsi" w:hAnsiTheme="minorHAnsi" w:cstheme="minorHAnsi"/>
          <w:sz w:val="18"/>
          <w:szCs w:val="18"/>
        </w:rPr>
        <w:t xml:space="preserve"> </w:t>
      </w:r>
      <w:r w:rsidR="00955941" w:rsidRPr="00C22725">
        <w:rPr>
          <w:rFonts w:asciiTheme="minorHAnsi" w:hAnsiTheme="minorHAnsi" w:cstheme="minorHAnsi"/>
          <w:sz w:val="18"/>
          <w:szCs w:val="18"/>
        </w:rPr>
        <w:t>au maître d'œuvre et à chacun des intervenants</w:t>
      </w:r>
      <w:r>
        <w:rPr>
          <w:rFonts w:asciiTheme="minorHAnsi" w:hAnsiTheme="minorHAnsi" w:cstheme="minorHAnsi"/>
          <w:sz w:val="18"/>
          <w:szCs w:val="18"/>
        </w:rPr>
        <w:t>.</w:t>
      </w:r>
    </w:p>
    <w:p w14:paraId="276ABBFD" w14:textId="77777777" w:rsidR="00C22725" w:rsidRPr="006B53FD" w:rsidRDefault="00C22725" w:rsidP="00C22725">
      <w:pPr>
        <w:pStyle w:val="NormalWeb"/>
        <w:spacing w:before="0" w:beforeAutospacing="0" w:after="0" w:afterAutospacing="0"/>
        <w:ind w:left="709" w:right="-7"/>
        <w:jc w:val="both"/>
        <w:rPr>
          <w:rFonts w:asciiTheme="minorHAnsi" w:hAnsiTheme="minorHAnsi" w:cstheme="minorHAnsi"/>
          <w:sz w:val="10"/>
          <w:szCs w:val="10"/>
        </w:rPr>
      </w:pPr>
    </w:p>
    <w:p w14:paraId="52A719B6" w14:textId="77777777" w:rsidR="00955941" w:rsidRP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u w:val="single"/>
        </w:rPr>
        <w:t>Le raccordement des fluides</w:t>
      </w:r>
      <w:r w:rsidRPr="00C22725">
        <w:rPr>
          <w:rFonts w:asciiTheme="minorHAnsi" w:hAnsiTheme="minorHAnsi" w:cstheme="minorHAnsi"/>
          <w:sz w:val="18"/>
          <w:szCs w:val="18"/>
        </w:rPr>
        <w:t xml:space="preserve"> :</w:t>
      </w:r>
    </w:p>
    <w:p w14:paraId="6F922DFD" w14:textId="77777777" w:rsidR="00955941" w:rsidRP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L’entreprise ne pourra pas utiliser l'énergie électrique de l'établissement. Les branchements provisoires, les comptages nécessaires, tous les dispositifs de sécurité (différentiel de protection en particulier) ainsi que les consommations tous les corps d'état pour la durée du chantier seront à ses frais. Il en sera de même des démarches administratives y afférent. Les travaux exécutés à la lumière artificielle ne donneront lieu à aucune plus-value ni remboursement quelconque de frais.</w:t>
      </w:r>
    </w:p>
    <w:p w14:paraId="55FB2FB4" w14:textId="44BAAAF5" w:rsidR="00955941"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Les branchements provisoires, les comptages et toutes tuyauteries nécessaires pour amener l'eau aux endroits où seront exécutés les travaux seront à la charge de l'entreprise.</w:t>
      </w:r>
    </w:p>
    <w:p w14:paraId="206202B4" w14:textId="77777777" w:rsidR="00955941" w:rsidRP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Les installations provisoires devront être démontées en fin de chantier,</w:t>
      </w:r>
    </w:p>
    <w:p w14:paraId="06B82444" w14:textId="77777777" w:rsidR="00C22725" w:rsidRPr="006B53FD" w:rsidRDefault="00C22725" w:rsidP="00C22725">
      <w:pPr>
        <w:pStyle w:val="NormalWeb"/>
        <w:spacing w:before="0" w:beforeAutospacing="0" w:after="0" w:afterAutospacing="0"/>
        <w:ind w:left="709" w:right="-7"/>
        <w:jc w:val="both"/>
        <w:rPr>
          <w:rFonts w:asciiTheme="minorHAnsi" w:hAnsiTheme="minorHAnsi" w:cstheme="minorHAnsi"/>
          <w:sz w:val="10"/>
          <w:szCs w:val="10"/>
        </w:rPr>
      </w:pPr>
    </w:p>
    <w:p w14:paraId="6B0E85F6" w14:textId="6E6D427B" w:rsidR="00955941"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u w:val="single"/>
        </w:rPr>
        <w:t>L</w:t>
      </w:r>
      <w:r w:rsidR="00955941" w:rsidRPr="00C22725">
        <w:rPr>
          <w:rFonts w:asciiTheme="minorHAnsi" w:hAnsiTheme="minorHAnsi" w:cstheme="minorHAnsi"/>
          <w:sz w:val="18"/>
          <w:szCs w:val="18"/>
          <w:u w:val="single"/>
        </w:rPr>
        <w:t>'hygiène et la sécurité du chantier</w:t>
      </w:r>
      <w:r w:rsidR="00955941" w:rsidRPr="00C22725">
        <w:rPr>
          <w:rFonts w:asciiTheme="minorHAnsi" w:hAnsiTheme="minorHAnsi" w:cstheme="minorHAnsi"/>
          <w:sz w:val="18"/>
          <w:szCs w:val="18"/>
        </w:rPr>
        <w:t xml:space="preserve"> :</w:t>
      </w:r>
    </w:p>
    <w:p w14:paraId="27360EA7" w14:textId="2D4CB426" w:rsidR="00955941"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L’hygiène et la sécurité du chantier seront assurées selon les dispositions du livre II, titre III du code du travail, en ce qui concerne les mesures de protection et de salubrité des travailleurs du bâtiment et la réglementation en vigueur. Dans l'impossibilité de mise à disposition d'un local à l'intérieur de l'édifice, l'entrepreneur devra la mise en place de baraques de chantier mobiles en nombre suffisant pour tous les corps d'état, avec installations électriques, conformément aux règlements en vigueur, et après avoir obtenu les autorisations nécessaires si l'implantation de ces installations doit se faire à l'extérieur de l'établissement dans l'emprise de la voirie</w:t>
      </w:r>
      <w:r w:rsidR="00C22725">
        <w:rPr>
          <w:rFonts w:asciiTheme="minorHAnsi" w:hAnsiTheme="minorHAnsi" w:cstheme="minorHAnsi"/>
          <w:sz w:val="18"/>
          <w:szCs w:val="18"/>
        </w:rPr>
        <w:t>.</w:t>
      </w:r>
    </w:p>
    <w:p w14:paraId="72A7D4BE" w14:textId="2B996D0B" w:rsidR="00C22725" w:rsidRPr="006B53FD" w:rsidRDefault="00C22725" w:rsidP="00C22725">
      <w:pPr>
        <w:pStyle w:val="NormalWeb"/>
        <w:spacing w:before="0" w:beforeAutospacing="0" w:after="0" w:afterAutospacing="0"/>
        <w:ind w:left="709" w:right="-7"/>
        <w:jc w:val="both"/>
        <w:rPr>
          <w:rFonts w:asciiTheme="minorHAnsi" w:hAnsiTheme="minorHAnsi" w:cstheme="minorHAnsi"/>
          <w:sz w:val="10"/>
          <w:szCs w:val="10"/>
        </w:rPr>
      </w:pPr>
    </w:p>
    <w:p w14:paraId="5FDCDFE1" w14:textId="3A2FDF47" w:rsidR="00955941"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u w:val="single"/>
        </w:rPr>
      </w:pPr>
      <w:r>
        <w:rPr>
          <w:rFonts w:asciiTheme="minorHAnsi" w:hAnsiTheme="minorHAnsi" w:cstheme="minorHAnsi"/>
          <w:sz w:val="18"/>
          <w:szCs w:val="18"/>
          <w:u w:val="single"/>
        </w:rPr>
        <w:t>L</w:t>
      </w:r>
      <w:r w:rsidR="00955941" w:rsidRPr="00C22725">
        <w:rPr>
          <w:rFonts w:asciiTheme="minorHAnsi" w:hAnsiTheme="minorHAnsi" w:cstheme="minorHAnsi"/>
          <w:sz w:val="18"/>
          <w:szCs w:val="18"/>
          <w:u w:val="single"/>
        </w:rPr>
        <w:t>es démarches administratives :</w:t>
      </w:r>
    </w:p>
    <w:p w14:paraId="378591F5" w14:textId="1B1B75E1" w:rsidR="00955941"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L’entrepreneur entreprendra toutes les démarches administratives dans le but d'obtenir les autorisations de voirie et autres, nécessaires à l'installation et au fonctionnement du chantier. Il se conformera aux instructions administratives et prendra en charge toutes sujétions particulières en résultant</w:t>
      </w:r>
      <w:r w:rsidR="00C22725">
        <w:rPr>
          <w:rFonts w:asciiTheme="minorHAnsi" w:hAnsiTheme="minorHAnsi" w:cstheme="minorHAnsi"/>
          <w:sz w:val="18"/>
          <w:szCs w:val="18"/>
        </w:rPr>
        <w:t>.</w:t>
      </w:r>
    </w:p>
    <w:p w14:paraId="07860B5A" w14:textId="77777777" w:rsidR="00C22725"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p>
    <w:p w14:paraId="1A3D27F7" w14:textId="68B17CA0" w:rsidR="00955941"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u w:val="single"/>
        </w:rPr>
      </w:pPr>
      <w:r>
        <w:rPr>
          <w:rFonts w:asciiTheme="minorHAnsi" w:hAnsiTheme="minorHAnsi" w:cstheme="minorHAnsi"/>
          <w:sz w:val="18"/>
          <w:szCs w:val="18"/>
          <w:u w:val="single"/>
        </w:rPr>
        <w:t>L</w:t>
      </w:r>
      <w:r w:rsidR="00955941" w:rsidRPr="00C22725">
        <w:rPr>
          <w:rFonts w:asciiTheme="minorHAnsi" w:hAnsiTheme="minorHAnsi" w:cstheme="minorHAnsi"/>
          <w:sz w:val="18"/>
          <w:szCs w:val="18"/>
          <w:u w:val="single"/>
        </w:rPr>
        <w:t>e plan d'organisation du chantier :</w:t>
      </w:r>
    </w:p>
    <w:p w14:paraId="3A69CB65" w14:textId="24C9EA83" w:rsidR="00955941"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Ce plan, établi en collaboration avec les autres corps d'état, proposant l'emplacement de la palissade de chantier, des accès, des dépôts de matériel et de matériaux, des échafaudages, matériel de levage, des bennes, etc. devra être soumis à l'approbation du maître d'œuvre et du coordonnateur S.P.S. en même temps que le calendrier d'exécution. Un dossier complet : plans, calendrier prévisionnel, notes techniques, échantillons, etc. restera en permanence sur le chantier, le gardiennage du chantier pendant les heures de travail</w:t>
      </w:r>
      <w:r w:rsidR="00C22725">
        <w:rPr>
          <w:rFonts w:asciiTheme="minorHAnsi" w:hAnsiTheme="minorHAnsi" w:cstheme="minorHAnsi"/>
          <w:sz w:val="18"/>
          <w:szCs w:val="18"/>
        </w:rPr>
        <w:t xml:space="preserve">. </w:t>
      </w:r>
      <w:r w:rsidRPr="00C22725">
        <w:rPr>
          <w:rFonts w:asciiTheme="minorHAnsi" w:hAnsiTheme="minorHAnsi" w:cstheme="minorHAnsi"/>
          <w:sz w:val="18"/>
          <w:szCs w:val="18"/>
        </w:rPr>
        <w:t>L’entrepreneur sera responsable de l'entrée et de la sortie de toute personne étrangère au chantier dans l'emprise de celui-ci. Toutefois, en son absence, c'est l'entreprise présente qui aura cette responsabilité</w:t>
      </w:r>
      <w:r w:rsidR="00C22725">
        <w:rPr>
          <w:rFonts w:asciiTheme="minorHAnsi" w:hAnsiTheme="minorHAnsi" w:cstheme="minorHAnsi"/>
          <w:sz w:val="18"/>
          <w:szCs w:val="18"/>
        </w:rPr>
        <w:t>.</w:t>
      </w:r>
    </w:p>
    <w:p w14:paraId="713671D0" w14:textId="77777777" w:rsidR="00C22725"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rPr>
      </w:pPr>
    </w:p>
    <w:p w14:paraId="07C00C4C" w14:textId="6AA72143" w:rsidR="00955941" w:rsidRPr="00C22725" w:rsidRDefault="00C22725" w:rsidP="00C22725">
      <w:pPr>
        <w:pStyle w:val="NormalWeb"/>
        <w:spacing w:before="0" w:beforeAutospacing="0" w:after="0" w:afterAutospacing="0"/>
        <w:ind w:left="709" w:right="-7"/>
        <w:jc w:val="both"/>
        <w:rPr>
          <w:rFonts w:asciiTheme="minorHAnsi" w:hAnsiTheme="minorHAnsi" w:cstheme="minorHAnsi"/>
          <w:sz w:val="18"/>
          <w:szCs w:val="18"/>
          <w:u w:val="single"/>
        </w:rPr>
      </w:pPr>
      <w:r>
        <w:rPr>
          <w:rFonts w:asciiTheme="minorHAnsi" w:hAnsiTheme="minorHAnsi" w:cstheme="minorHAnsi"/>
          <w:sz w:val="18"/>
          <w:szCs w:val="18"/>
          <w:u w:val="single"/>
        </w:rPr>
        <w:lastRenderedPageBreak/>
        <w:t>L</w:t>
      </w:r>
      <w:r w:rsidR="00955941" w:rsidRPr="00C22725">
        <w:rPr>
          <w:rFonts w:asciiTheme="minorHAnsi" w:hAnsiTheme="minorHAnsi" w:cstheme="minorHAnsi"/>
          <w:sz w:val="18"/>
          <w:szCs w:val="18"/>
          <w:u w:val="single"/>
        </w:rPr>
        <w:t>e nettoyage complet du chantier :</w:t>
      </w:r>
    </w:p>
    <w:p w14:paraId="6DA4854A" w14:textId="77777777" w:rsidR="00955941" w:rsidRPr="00C22725"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Il sera réalisé au moins une fois par semaine : Balayage, rangement du matériel et évacuation des gravois. Le maître d'ouvrage ou le maître d'œuvre pourront demander ces nettoyages chaque fois qu'ils le jugeront nécessaire, notamment pour les réunions avant les opérations de réception des ouvrages.</w:t>
      </w:r>
    </w:p>
    <w:p w14:paraId="38389E6C" w14:textId="13D8C26F" w:rsidR="00B15CDD" w:rsidRDefault="00B15CDD" w:rsidP="00C22725">
      <w:pPr>
        <w:pStyle w:val="NormalWeb"/>
        <w:spacing w:before="0" w:beforeAutospacing="0" w:after="0" w:afterAutospacing="0"/>
        <w:ind w:left="709" w:right="-7"/>
        <w:jc w:val="both"/>
        <w:rPr>
          <w:rFonts w:asciiTheme="minorHAnsi" w:hAnsiTheme="minorHAnsi" w:cstheme="minorHAnsi"/>
          <w:sz w:val="18"/>
          <w:szCs w:val="18"/>
        </w:rPr>
      </w:pPr>
    </w:p>
    <w:p w14:paraId="7DA7E706" w14:textId="18E882CB" w:rsidR="00B15CDD" w:rsidRDefault="00B15CDD" w:rsidP="00C22725">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u w:val="single"/>
        </w:rPr>
        <w:t>L'évacuation provisoire des eaux pluviales</w:t>
      </w:r>
      <w:r>
        <w:rPr>
          <w:rFonts w:asciiTheme="minorHAnsi" w:hAnsiTheme="minorHAnsi" w:cstheme="minorHAnsi"/>
          <w:sz w:val="18"/>
          <w:szCs w:val="18"/>
        </w:rPr>
        <w:t> :</w:t>
      </w:r>
    </w:p>
    <w:p w14:paraId="6312359E" w14:textId="4AE37A1C" w:rsidR="00B15CDD" w:rsidRDefault="00955941" w:rsidP="00C22725">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 xml:space="preserve">Les dispositifs pour l'évacuation provisoire des eaux pluviales incombent au </w:t>
      </w:r>
      <w:r w:rsidR="00B15CDD" w:rsidRPr="003764C0">
        <w:rPr>
          <w:rFonts w:asciiTheme="minorHAnsi" w:hAnsiTheme="minorHAnsi" w:cstheme="minorHAnsi"/>
          <w:color w:val="C00000"/>
          <w:sz w:val="18"/>
          <w:szCs w:val="18"/>
        </w:rPr>
        <w:t>LOT</w:t>
      </w:r>
      <w:r w:rsidR="00783B3B">
        <w:rPr>
          <w:rFonts w:asciiTheme="minorHAnsi" w:hAnsiTheme="minorHAnsi" w:cstheme="minorHAnsi"/>
          <w:color w:val="C00000"/>
          <w:sz w:val="18"/>
          <w:szCs w:val="18"/>
        </w:rPr>
        <w:t xml:space="preserve"> </w:t>
      </w:r>
      <w:r w:rsidR="000B5B99">
        <w:rPr>
          <w:rFonts w:asciiTheme="minorHAnsi" w:hAnsiTheme="minorHAnsi" w:cstheme="minorHAnsi"/>
          <w:color w:val="C00000"/>
          <w:sz w:val="18"/>
          <w:szCs w:val="18"/>
        </w:rPr>
        <w:t>02 : Zinguerie</w:t>
      </w:r>
      <w:r w:rsidR="00DE197F">
        <w:rPr>
          <w:rFonts w:asciiTheme="minorHAnsi" w:hAnsiTheme="minorHAnsi" w:cstheme="minorHAnsi"/>
          <w:color w:val="C00000"/>
          <w:sz w:val="18"/>
          <w:szCs w:val="18"/>
        </w:rPr>
        <w:t xml:space="preserve"> - </w:t>
      </w:r>
      <w:proofErr w:type="spellStart"/>
      <w:r w:rsidR="00DE197F">
        <w:rPr>
          <w:rFonts w:asciiTheme="minorHAnsi" w:hAnsiTheme="minorHAnsi" w:cstheme="minorHAnsi"/>
          <w:color w:val="C00000"/>
          <w:sz w:val="18"/>
          <w:szCs w:val="18"/>
        </w:rPr>
        <w:t>Etanchéité</w:t>
      </w:r>
      <w:proofErr w:type="spellEnd"/>
      <w:r w:rsidR="00B15CDD">
        <w:rPr>
          <w:rFonts w:asciiTheme="minorHAnsi" w:hAnsiTheme="minorHAnsi" w:cstheme="minorHAnsi"/>
          <w:sz w:val="18"/>
          <w:szCs w:val="18"/>
        </w:rPr>
        <w:t xml:space="preserve">. </w:t>
      </w:r>
    </w:p>
    <w:p w14:paraId="2A896A0C" w14:textId="77777777" w:rsidR="00B15CDD" w:rsidRDefault="00B15CDD" w:rsidP="00C22725">
      <w:pPr>
        <w:pStyle w:val="NormalWeb"/>
        <w:spacing w:before="0" w:beforeAutospacing="0" w:after="0" w:afterAutospacing="0"/>
        <w:ind w:left="709" w:right="-7"/>
        <w:jc w:val="both"/>
        <w:rPr>
          <w:rFonts w:asciiTheme="minorHAnsi" w:hAnsiTheme="minorHAnsi" w:cstheme="minorHAnsi"/>
          <w:sz w:val="18"/>
          <w:szCs w:val="18"/>
        </w:rPr>
      </w:pPr>
    </w:p>
    <w:p w14:paraId="4480FF15" w14:textId="71157F43" w:rsidR="00B15CDD" w:rsidRDefault="00B15CDD" w:rsidP="00B15CD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u w:val="single"/>
        </w:rPr>
        <w:t xml:space="preserve">Remise en état des locaux et des </w:t>
      </w:r>
      <w:r w:rsidR="00551716" w:rsidRPr="00B15CDD">
        <w:rPr>
          <w:rFonts w:asciiTheme="minorHAnsi" w:hAnsiTheme="minorHAnsi" w:cstheme="minorHAnsi"/>
          <w:sz w:val="18"/>
          <w:szCs w:val="18"/>
          <w:u w:val="single"/>
        </w:rPr>
        <w:t>extérieurs (</w:t>
      </w:r>
      <w:r w:rsidRPr="00B15CDD">
        <w:rPr>
          <w:rFonts w:asciiTheme="minorHAnsi" w:hAnsiTheme="minorHAnsi" w:cstheme="minorHAnsi"/>
          <w:sz w:val="18"/>
          <w:szCs w:val="18"/>
          <w:u w:val="single"/>
        </w:rPr>
        <w:t>allées, végétation etc.) en fin de travaux</w:t>
      </w:r>
      <w:r>
        <w:rPr>
          <w:rFonts w:asciiTheme="minorHAnsi" w:hAnsiTheme="minorHAnsi" w:cstheme="minorHAnsi"/>
          <w:sz w:val="18"/>
          <w:szCs w:val="18"/>
        </w:rPr>
        <w:t> :</w:t>
      </w:r>
    </w:p>
    <w:p w14:paraId="1F4606E8" w14:textId="2E4A671A" w:rsidR="00B15CDD" w:rsidRPr="00B15CDD" w:rsidRDefault="00B15CDD" w:rsidP="00B15CDD">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La r</w:t>
      </w:r>
      <w:r w:rsidRPr="00B15CDD">
        <w:rPr>
          <w:rFonts w:asciiTheme="minorHAnsi" w:hAnsiTheme="minorHAnsi" w:cstheme="minorHAnsi"/>
          <w:sz w:val="18"/>
          <w:szCs w:val="18"/>
        </w:rPr>
        <w:t>emise en état des locaux et des extérieurs</w:t>
      </w:r>
      <w:r>
        <w:rPr>
          <w:rFonts w:asciiTheme="minorHAnsi" w:hAnsiTheme="minorHAnsi" w:cstheme="minorHAnsi"/>
          <w:sz w:val="18"/>
          <w:szCs w:val="18"/>
          <w:u w:val="single"/>
        </w:rPr>
        <w:t xml:space="preserve"> </w:t>
      </w:r>
      <w:r w:rsidRPr="00B15CDD">
        <w:rPr>
          <w:rFonts w:asciiTheme="minorHAnsi" w:hAnsiTheme="minorHAnsi" w:cstheme="minorHAnsi"/>
          <w:sz w:val="18"/>
          <w:szCs w:val="18"/>
        </w:rPr>
        <w:t xml:space="preserve">(allées, végétation etc.) en fin de travaux </w:t>
      </w:r>
      <w:r>
        <w:rPr>
          <w:rFonts w:asciiTheme="minorHAnsi" w:hAnsiTheme="minorHAnsi" w:cstheme="minorHAnsi"/>
          <w:sz w:val="18"/>
          <w:szCs w:val="18"/>
        </w:rPr>
        <w:t xml:space="preserve">incombe à </w:t>
      </w:r>
      <w:r w:rsidRPr="00B15CDD">
        <w:rPr>
          <w:rFonts w:asciiTheme="minorHAnsi" w:hAnsiTheme="minorHAnsi" w:cstheme="minorHAnsi"/>
          <w:sz w:val="18"/>
          <w:szCs w:val="18"/>
        </w:rPr>
        <w:t>chaque entreprise</w:t>
      </w:r>
      <w:r>
        <w:rPr>
          <w:rFonts w:asciiTheme="minorHAnsi" w:hAnsiTheme="minorHAnsi" w:cstheme="minorHAnsi"/>
          <w:sz w:val="18"/>
          <w:szCs w:val="18"/>
        </w:rPr>
        <w:t xml:space="preserve">. Elle </w:t>
      </w:r>
      <w:r w:rsidRPr="00B15CDD">
        <w:rPr>
          <w:rFonts w:asciiTheme="minorHAnsi" w:hAnsiTheme="minorHAnsi" w:cstheme="minorHAnsi"/>
          <w:sz w:val="18"/>
          <w:szCs w:val="18"/>
        </w:rPr>
        <w:t>est tenue d'enlever son propre matériel et toutes traces de son intervention.</w:t>
      </w:r>
    </w:p>
    <w:p w14:paraId="089EBBD2" w14:textId="77777777" w:rsidR="00B15CDD" w:rsidRDefault="00B15CDD" w:rsidP="00C22725">
      <w:pPr>
        <w:pStyle w:val="NormalWeb"/>
        <w:spacing w:before="0" w:beforeAutospacing="0" w:after="0" w:afterAutospacing="0"/>
        <w:ind w:left="709" w:right="-7"/>
        <w:jc w:val="both"/>
        <w:rPr>
          <w:rFonts w:asciiTheme="minorHAnsi" w:hAnsiTheme="minorHAnsi" w:cstheme="minorHAnsi"/>
          <w:sz w:val="18"/>
          <w:szCs w:val="18"/>
        </w:rPr>
      </w:pPr>
    </w:p>
    <w:p w14:paraId="0665A38C" w14:textId="77777777" w:rsidR="00B15CDD" w:rsidRDefault="00B15CDD" w:rsidP="00B15CD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u w:val="single"/>
        </w:rPr>
        <w:t>Conditions d'enlèvement des gravois</w:t>
      </w:r>
      <w:r w:rsidRPr="00B15CDD">
        <w:rPr>
          <w:rFonts w:asciiTheme="minorHAnsi" w:hAnsiTheme="minorHAnsi" w:cstheme="minorHAnsi"/>
          <w:sz w:val="18"/>
          <w:szCs w:val="18"/>
        </w:rPr>
        <w:t xml:space="preserve"> :</w:t>
      </w:r>
    </w:p>
    <w:p w14:paraId="086DD2C4" w14:textId="161D8AE1" w:rsidR="00B15CDD" w:rsidRPr="00B15CDD" w:rsidRDefault="00B15CDD" w:rsidP="00B15CD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Toutes les entreprises devront trier et évacuer leurs gravois au fur et à mesure de leur intervention. Les droits de décharge ou d'incinération seront acquittés par les entreprises concernées. Le chantier sera maintenu constamment en bon état.</w:t>
      </w:r>
    </w:p>
    <w:p w14:paraId="62854A09" w14:textId="55530795" w:rsidR="00551716" w:rsidRDefault="00551716" w:rsidP="00C22725">
      <w:pPr>
        <w:pStyle w:val="NormalWeb"/>
        <w:spacing w:before="0" w:beforeAutospacing="0" w:after="0" w:afterAutospacing="0"/>
        <w:ind w:left="709" w:right="-7"/>
        <w:jc w:val="both"/>
        <w:rPr>
          <w:rFonts w:asciiTheme="minorHAnsi" w:hAnsiTheme="minorHAnsi" w:cstheme="minorHAnsi"/>
          <w:sz w:val="18"/>
          <w:szCs w:val="18"/>
        </w:rPr>
      </w:pPr>
    </w:p>
    <w:p w14:paraId="0F61B8A6" w14:textId="77777777" w:rsidR="001546CD" w:rsidRPr="00B15CD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1546CD">
        <w:rPr>
          <w:rFonts w:asciiTheme="minorHAnsi" w:hAnsiTheme="minorHAnsi" w:cstheme="minorHAnsi"/>
          <w:sz w:val="18"/>
          <w:szCs w:val="18"/>
          <w:u w:val="single"/>
        </w:rPr>
        <w:t>Dispositifs relatifs à assurer la sécurité des personnes et des biens</w:t>
      </w:r>
      <w:r w:rsidRPr="00B15CDD">
        <w:rPr>
          <w:rFonts w:asciiTheme="minorHAnsi" w:hAnsiTheme="minorHAnsi" w:cstheme="minorHAnsi"/>
          <w:sz w:val="18"/>
          <w:szCs w:val="18"/>
        </w:rPr>
        <w:t xml:space="preserve"> :</w:t>
      </w:r>
    </w:p>
    <w:p w14:paraId="32F57898" w14:textId="77777777" w:rsidR="001546CD" w:rsidRPr="00B15CD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Les dispositions des décrets et textes d'application des 8 janvier 1965 et 29 novembre 1977, tant relatives à la sécurité des travailleurs que des utilisateurs devront être strictement respectées</w:t>
      </w:r>
      <w:r>
        <w:rPr>
          <w:rFonts w:asciiTheme="minorHAnsi" w:hAnsiTheme="minorHAnsi" w:cstheme="minorHAnsi"/>
          <w:sz w:val="18"/>
          <w:szCs w:val="18"/>
        </w:rPr>
        <w:t> ;</w:t>
      </w:r>
    </w:p>
    <w:p w14:paraId="0E203337" w14:textId="77777777" w:rsidR="001546CD" w:rsidRPr="00B15CD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 xml:space="preserve">Les entreprises de la présente opération devront se conformer à la loi n° 93-1418 du 31 décembre 1993 et au décret n° 94-1159 du 26 décembre 1994 </w:t>
      </w:r>
      <w:proofErr w:type="spellStart"/>
      <w:r w:rsidRPr="00B15CDD">
        <w:rPr>
          <w:rFonts w:asciiTheme="minorHAnsi" w:hAnsiTheme="minorHAnsi" w:cstheme="minorHAnsi"/>
          <w:sz w:val="18"/>
          <w:szCs w:val="18"/>
        </w:rPr>
        <w:t>e t</w:t>
      </w:r>
      <w:proofErr w:type="spellEnd"/>
      <w:r w:rsidRPr="00B15CDD">
        <w:rPr>
          <w:rFonts w:asciiTheme="minorHAnsi" w:hAnsiTheme="minorHAnsi" w:cstheme="minorHAnsi"/>
          <w:sz w:val="18"/>
          <w:szCs w:val="18"/>
        </w:rPr>
        <w:t xml:space="preserve"> décret 95-543 qui prévoit, la mise en place d'un plan général de coordination en matière de sécurité et de protection de la santé (P.G.C.), plan établi par le coordonnateur de sécurité. Dans ce cas le coût de l'établissement du plan particulier en matière de sécurité et de protection de la santé (P.P.S.P.S.) et son application seront à inclure dans les prix unitaires</w:t>
      </w:r>
      <w:r>
        <w:rPr>
          <w:rFonts w:asciiTheme="minorHAnsi" w:hAnsiTheme="minorHAnsi" w:cstheme="minorHAnsi"/>
          <w:sz w:val="18"/>
          <w:szCs w:val="18"/>
        </w:rPr>
        <w:t> ;</w:t>
      </w:r>
    </w:p>
    <w:p w14:paraId="04599036" w14:textId="77777777" w:rsidR="001546CD" w:rsidRPr="00B15CD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Le personnel de l'entreprise intervenant sur le chantier est tenu d'utiliser les équipements de protection collective et de protection individuelle (casque, lunettes, gants, chaussures de sécurité, harnais, etc</w:t>
      </w:r>
      <w:r>
        <w:rPr>
          <w:rFonts w:asciiTheme="minorHAnsi" w:hAnsiTheme="minorHAnsi" w:cstheme="minorHAnsi"/>
          <w:sz w:val="18"/>
          <w:szCs w:val="18"/>
        </w:rPr>
        <w:t>…</w:t>
      </w:r>
      <w:r w:rsidRPr="00B15CDD">
        <w:rPr>
          <w:rFonts w:asciiTheme="minorHAnsi" w:hAnsiTheme="minorHAnsi" w:cstheme="minorHAnsi"/>
          <w:sz w:val="18"/>
          <w:szCs w:val="18"/>
        </w:rPr>
        <w:t>)</w:t>
      </w:r>
      <w:r>
        <w:rPr>
          <w:rFonts w:asciiTheme="minorHAnsi" w:hAnsiTheme="minorHAnsi" w:cstheme="minorHAnsi"/>
          <w:sz w:val="18"/>
          <w:szCs w:val="18"/>
        </w:rPr>
        <w:t> ;</w:t>
      </w:r>
    </w:p>
    <w:p w14:paraId="7AFE292D" w14:textId="77777777" w:rsidR="001546CD" w:rsidRPr="00B15CD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Toute intervention dans un édifice recevant du public doit faire l'objet de mesures particulières de sécurité, d'autant que les travaux sont effectués dans ou sur un édifice en service et ne doivent pas nuire à son bon fonctionnement</w:t>
      </w:r>
      <w:r>
        <w:rPr>
          <w:rFonts w:asciiTheme="minorHAnsi" w:hAnsiTheme="minorHAnsi" w:cstheme="minorHAnsi"/>
          <w:sz w:val="18"/>
          <w:szCs w:val="18"/>
        </w:rPr>
        <w:t> ;</w:t>
      </w:r>
    </w:p>
    <w:p w14:paraId="037EA115" w14:textId="77777777" w:rsidR="001546C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Chaque intervention doit être consignée sur une main courante en dépôt chez le responsable de l'édifice. Il doit y être fait mention du nom de l'entreprise, de son numéro de téléphone et de la nature de l'intervention. Si cette dernière était à même de présenter des dangers de fonctionnement pour l'établissement (blocage de portes, circulation, escaliers, etc.) ou par son importance et sa durée, nécessitait l'implantation pour l'entreprise d'installation fixe de chantier (dépôt, atelier, etc.) l'intervention devra au préalable faire l'objet d'une réunion sur place avec le maître d'ouvrage et le responsable de l'édifice. Le procès-verbal de cette réunion qui fixera les mesures de sécurité à adopter sera opposable à l'entreprise quant à sa responsabilité sur ce point</w:t>
      </w:r>
      <w:r>
        <w:rPr>
          <w:rFonts w:asciiTheme="minorHAnsi" w:hAnsiTheme="minorHAnsi" w:cstheme="minorHAnsi"/>
          <w:sz w:val="18"/>
          <w:szCs w:val="18"/>
        </w:rPr>
        <w:t>.</w:t>
      </w:r>
    </w:p>
    <w:p w14:paraId="003ACDA7" w14:textId="1BC94AAA" w:rsidR="001546C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Aucun câbles électriques volants, raccord de tuyauterie souple véhiculant un quelconque fluide, stock de gaz sous pression, ne devront être placés dans les lieux de passage du public, ni être accessible directement par celui-ci</w:t>
      </w:r>
      <w:r>
        <w:rPr>
          <w:rFonts w:asciiTheme="minorHAnsi" w:hAnsiTheme="minorHAnsi" w:cstheme="minorHAnsi"/>
          <w:sz w:val="18"/>
          <w:szCs w:val="18"/>
        </w:rPr>
        <w:t>.</w:t>
      </w:r>
    </w:p>
    <w:p w14:paraId="6AF042F4" w14:textId="101A473D" w:rsidR="001546C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Les engins utilisés à l'intérieur des locaux seront manuels ou à énergie électrique, aucun appareil équipé de moteurs à explosion ne sera toléré. Le matériel roulant sera équipé de roues pneumatiques</w:t>
      </w:r>
      <w:r>
        <w:rPr>
          <w:rFonts w:asciiTheme="minorHAnsi" w:hAnsiTheme="minorHAnsi" w:cstheme="minorHAnsi"/>
          <w:sz w:val="18"/>
          <w:szCs w:val="18"/>
        </w:rPr>
        <w:t>.</w:t>
      </w:r>
    </w:p>
    <w:p w14:paraId="1E4568D4" w14:textId="4E2E56B3" w:rsidR="001546CD" w:rsidRDefault="001546CD" w:rsidP="001546CD">
      <w:pPr>
        <w:pStyle w:val="NormalWeb"/>
        <w:spacing w:before="0" w:beforeAutospacing="0" w:after="0" w:afterAutospacing="0"/>
        <w:ind w:left="709" w:right="-7"/>
        <w:jc w:val="both"/>
        <w:rPr>
          <w:rFonts w:asciiTheme="minorHAnsi" w:hAnsiTheme="minorHAnsi" w:cstheme="minorHAnsi"/>
          <w:sz w:val="18"/>
          <w:szCs w:val="18"/>
        </w:rPr>
      </w:pPr>
      <w:r w:rsidRPr="00B15CDD">
        <w:rPr>
          <w:rFonts w:asciiTheme="minorHAnsi" w:hAnsiTheme="minorHAnsi" w:cstheme="minorHAnsi"/>
          <w:sz w:val="18"/>
          <w:szCs w:val="18"/>
        </w:rPr>
        <w:t>Toutes précautions seront à prendre pour assurer le gardiennage des installations fixes de chantier, soit par un agent de cette entreprise en poste à cet effet, soit par la mise en place de protections fixes et stables</w:t>
      </w:r>
      <w:r>
        <w:rPr>
          <w:rFonts w:asciiTheme="minorHAnsi" w:hAnsiTheme="minorHAnsi" w:cstheme="minorHAnsi"/>
          <w:sz w:val="18"/>
          <w:szCs w:val="18"/>
        </w:rPr>
        <w:t>.</w:t>
      </w:r>
    </w:p>
    <w:p w14:paraId="62C0FCC6" w14:textId="20AE196A" w:rsidR="001546CD" w:rsidRDefault="001546CD" w:rsidP="001546CD">
      <w:pPr>
        <w:pStyle w:val="NormalWeb"/>
        <w:spacing w:before="0" w:beforeAutospacing="0" w:after="0" w:afterAutospacing="0"/>
        <w:ind w:left="709" w:right="-7"/>
        <w:jc w:val="both"/>
        <w:rPr>
          <w:rFonts w:asciiTheme="minorHAnsi" w:hAnsiTheme="minorHAnsi" w:cstheme="minorHAnsi"/>
          <w:sz w:val="18"/>
          <w:szCs w:val="18"/>
        </w:rPr>
      </w:pPr>
    </w:p>
    <w:p w14:paraId="76C58301" w14:textId="5852CCCA" w:rsidR="00B202A3" w:rsidRPr="00B15CDD" w:rsidRDefault="00B42C05" w:rsidP="00B202A3">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u w:val="single"/>
        </w:rPr>
        <w:t>Échafaudages</w:t>
      </w:r>
      <w:r w:rsidR="00B202A3" w:rsidRPr="00B15CDD">
        <w:rPr>
          <w:rFonts w:asciiTheme="minorHAnsi" w:hAnsiTheme="minorHAnsi" w:cstheme="minorHAnsi"/>
          <w:sz w:val="18"/>
          <w:szCs w:val="18"/>
        </w:rPr>
        <w:t xml:space="preserve"> :</w:t>
      </w:r>
    </w:p>
    <w:p w14:paraId="5AE2F452" w14:textId="6DDE6636"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Les entrepreneurs veilleront à ce que les échafaudages et les agrès ne facilitent pas l'accès de l'édifice aux personnes étrangères au chantier, notamment en dehors des heures de travail. Les échelles seront enlevées et cadenassées le soir et chaque fin de semaine</w:t>
      </w:r>
      <w:r>
        <w:rPr>
          <w:rFonts w:asciiTheme="minorHAnsi" w:hAnsiTheme="minorHAnsi" w:cstheme="minorHAnsi"/>
          <w:sz w:val="18"/>
          <w:szCs w:val="18"/>
        </w:rPr>
        <w:t>.</w:t>
      </w:r>
    </w:p>
    <w:p w14:paraId="207F6E62" w14:textId="31062E46" w:rsid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p>
    <w:p w14:paraId="4571EE19" w14:textId="4D6060C0" w:rsidR="00B202A3" w:rsidRPr="00B15CDD" w:rsidRDefault="003764C0" w:rsidP="00B202A3">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u w:val="single"/>
        </w:rPr>
        <w:t>Protection des</w:t>
      </w:r>
      <w:r w:rsidR="00B202A3">
        <w:rPr>
          <w:rFonts w:asciiTheme="minorHAnsi" w:hAnsiTheme="minorHAnsi" w:cstheme="minorHAnsi"/>
          <w:sz w:val="18"/>
          <w:szCs w:val="18"/>
          <w:u w:val="single"/>
        </w:rPr>
        <w:t xml:space="preserve"> existants</w:t>
      </w:r>
      <w:r w:rsidR="00B202A3" w:rsidRPr="00B15CDD">
        <w:rPr>
          <w:rFonts w:asciiTheme="minorHAnsi" w:hAnsiTheme="minorHAnsi" w:cstheme="minorHAnsi"/>
          <w:sz w:val="18"/>
          <w:szCs w:val="18"/>
        </w:rPr>
        <w:t xml:space="preserve"> :</w:t>
      </w:r>
    </w:p>
    <w:p w14:paraId="4FC3DB8F" w14:textId="08041AA9"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Pendant les travaux, toutes précautions seront prises afin de ne porter atteinte en aucune manière aux existants, tant à l'intérieur qu'à l'extérieur des locaux. A cet effet, les entrepreneurs devront mettre en œuvre toutes les installations nécessaires en accord avec le maître d'œuvre et le responsable de l'édifice, pour protéger les sculptures, etc. :</w:t>
      </w:r>
    </w:p>
    <w:p w14:paraId="27CADAC3" w14:textId="077C4F60" w:rsidR="00B202A3" w:rsidRPr="00B202A3" w:rsidRDefault="00B202A3" w:rsidP="00B202A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P</w:t>
      </w:r>
      <w:r w:rsidRPr="00B202A3">
        <w:rPr>
          <w:rFonts w:asciiTheme="minorHAnsi" w:hAnsiTheme="minorHAnsi" w:cstheme="minorHAnsi"/>
          <w:sz w:val="18"/>
          <w:szCs w:val="18"/>
        </w:rPr>
        <w:t>latelages verticaux et horizontaux,</w:t>
      </w:r>
    </w:p>
    <w:p w14:paraId="2C372E34" w14:textId="1193DE43" w:rsidR="00B202A3" w:rsidRPr="00B202A3" w:rsidRDefault="00B202A3" w:rsidP="00B202A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B</w:t>
      </w:r>
      <w:r w:rsidRPr="00B202A3">
        <w:rPr>
          <w:rFonts w:asciiTheme="minorHAnsi" w:hAnsiTheme="minorHAnsi" w:cstheme="minorHAnsi"/>
          <w:sz w:val="18"/>
          <w:szCs w:val="18"/>
        </w:rPr>
        <w:t>âchages étanches et autres dispositions empêchant la pénétration d'eau de pluie à l'intérieur de l'édifice. Une pente vers l'extérieur sera établie sur le platelage et les eaux pluviales canalisées jusqu'au caniveau de la rue,</w:t>
      </w:r>
    </w:p>
    <w:p w14:paraId="5BF43FAE" w14:textId="6DE36A6E" w:rsidR="00B202A3" w:rsidRPr="00B202A3" w:rsidRDefault="00B202A3" w:rsidP="00B202A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F</w:t>
      </w:r>
      <w:r w:rsidRPr="00B202A3">
        <w:rPr>
          <w:rFonts w:asciiTheme="minorHAnsi" w:hAnsiTheme="minorHAnsi" w:cstheme="minorHAnsi"/>
          <w:sz w:val="18"/>
          <w:szCs w:val="18"/>
        </w:rPr>
        <w:t>ilms polyane,</w:t>
      </w:r>
    </w:p>
    <w:p w14:paraId="443BD84B" w14:textId="157D7FFA" w:rsidR="00B202A3" w:rsidRPr="00B202A3" w:rsidRDefault="00B202A3" w:rsidP="00B202A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B</w:t>
      </w:r>
      <w:r w:rsidRPr="00B202A3">
        <w:rPr>
          <w:rFonts w:asciiTheme="minorHAnsi" w:hAnsiTheme="minorHAnsi" w:cstheme="minorHAnsi"/>
          <w:sz w:val="18"/>
          <w:szCs w:val="18"/>
        </w:rPr>
        <w:t>ourrelets de protection appropriés,</w:t>
      </w:r>
    </w:p>
    <w:p w14:paraId="46E5862B" w14:textId="372F3EE4" w:rsidR="00B202A3" w:rsidRPr="00B202A3" w:rsidRDefault="00B202A3" w:rsidP="00B202A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P</w:t>
      </w:r>
      <w:r w:rsidRPr="00B202A3">
        <w:rPr>
          <w:rFonts w:asciiTheme="minorHAnsi" w:hAnsiTheme="minorHAnsi" w:cstheme="minorHAnsi"/>
          <w:sz w:val="18"/>
          <w:szCs w:val="18"/>
        </w:rPr>
        <w:t>rotections spéciales étanches pour empêcher la pénétration des poussières et des eaux de pluie et de ruissellement dans les locaux,</w:t>
      </w:r>
    </w:p>
    <w:p w14:paraId="6E59000D"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Les entrepreneurs sont tenus de remettre en état ou de remplacer à leurs frais les ouvrages qui auraient été endommagés, quelle que soit la cause du dégât ; il leur appartient de faire un recours éventuel contre tout tiers responsable ; le maître de l'ouvrage demeure à priori étranger à une contestation ou répartition des dépenses.</w:t>
      </w:r>
    </w:p>
    <w:p w14:paraId="6763EA28"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Pendant toute la durée des travaux et jusqu'à la réception, les entrepreneurs sont responsables de la conservation et du maintien en bon état des matériaux, matières premières, matières œuvrées, matériels, engins, outillages et installations de tous ordres du chantier ainsi que des ouvrages. Si les travaux viennent à être interrompus pour quelque cause que ce soit, les entrepreneurs doivent protéger les constructions et ouvrages réalisés contre les dégâts qu'ils pourraient subir sans frais supplémentaires pour le maître d'ouvrage.</w:t>
      </w:r>
    </w:p>
    <w:p w14:paraId="7F1AEF0C"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lastRenderedPageBreak/>
        <w:t>Si des vols, détournements, dégradations, avaries, dommages, pertes ou destructions se produisent pendant le cours des travaux, soit du fait des ouvriers ou préposés d'une entreprise, soit du fait des personnes qui auraient pu s'introduire sur le chantier, il appartient aux entrepreneurs responsables des matériaux, des matières premières, matières œuvrées, matériels, engins, outillages, installations ou ouvrages effectués, d'en rechercher et poursuivre les auteurs et d'en assurer les réparations ou les remplacements.</w:t>
      </w:r>
    </w:p>
    <w:p w14:paraId="489DF95D" w14:textId="6F7451BA" w:rsidR="001546CD" w:rsidRDefault="001546CD" w:rsidP="00C22725">
      <w:pPr>
        <w:pStyle w:val="NormalWeb"/>
        <w:spacing w:before="0" w:beforeAutospacing="0" w:after="0" w:afterAutospacing="0"/>
        <w:ind w:left="709" w:right="-7"/>
        <w:jc w:val="both"/>
        <w:rPr>
          <w:rFonts w:asciiTheme="minorHAnsi" w:hAnsiTheme="minorHAnsi" w:cstheme="minorHAnsi"/>
          <w:sz w:val="18"/>
          <w:szCs w:val="18"/>
        </w:rPr>
      </w:pPr>
    </w:p>
    <w:p w14:paraId="067753EC"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En cas de détérioration des ouvrages neufs ou anciens, les réparations seront exécutées au compte prorata dans le cas où l'entreprise responsable ne pourrait être déterminée.</w:t>
      </w:r>
    </w:p>
    <w:p w14:paraId="2ADB282D"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Aucune indemnité ne peut être allouée aux entrepreneurs pour les pertes, avaries, dommages dus à leur négligence, leur imprévoyance, le défaut de précautions ou de moyens ou les fausses manœuvres.</w:t>
      </w:r>
    </w:p>
    <w:p w14:paraId="23E108AC" w14:textId="4653DBCD"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Les e</w:t>
      </w:r>
      <w:r>
        <w:rPr>
          <w:rFonts w:asciiTheme="minorHAnsi" w:hAnsiTheme="minorHAnsi" w:cstheme="minorHAnsi"/>
          <w:sz w:val="18"/>
          <w:szCs w:val="18"/>
        </w:rPr>
        <w:t>n</w:t>
      </w:r>
      <w:r w:rsidRPr="00B202A3">
        <w:rPr>
          <w:rFonts w:asciiTheme="minorHAnsi" w:hAnsiTheme="minorHAnsi" w:cstheme="minorHAnsi"/>
          <w:sz w:val="18"/>
          <w:szCs w:val="18"/>
        </w:rPr>
        <w:t>trepreneurs devront se prémunir par le biais d'assurances appropriées, contre la responsabilité leur incombant par suite de vol, d'accident, d'incendie, dont leur personnel ou leurs installations pourraient être la cause, directe ou indirecte. Ils sont tenus de se garantir de dégradations et avaries, dommages, pertes et destructions de toute nature, notamment du fait des intempéries pour lesquelles il est expressément stipulé qu'il ne leur sera, le cas échéant, alloué aucune indemnité. Ils devront également prendre toutes les dispositions pour empêcher tout accident de personne sur ou aux abords du chantier,</w:t>
      </w:r>
    </w:p>
    <w:p w14:paraId="0B167944" w14:textId="77777777" w:rsidR="00B202A3" w:rsidRP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Accès au chantier de personnes étrangères à celui-ci : tout visiteur désirant se rendre sur le chantier doit avoir l'accord exprès de l'entreprise et du maître d'ouvrage. L'entreprise a néanmoins à tout moment tout pouvoir de refuser l'entrée au chantier. En cas d'accord, l'entreprise devient entièrement responsable de la sécurité de la personne invitée sur le chantier, qui doit alors être accompagnée à l'intérieur du chantier de manière permanente, par un employé de l'entreprise.</w:t>
      </w:r>
    </w:p>
    <w:p w14:paraId="753341D9" w14:textId="3F68107A" w:rsidR="00B202A3" w:rsidRDefault="00B202A3" w:rsidP="00B202A3">
      <w:pPr>
        <w:pStyle w:val="NormalWeb"/>
        <w:spacing w:before="0" w:beforeAutospacing="0" w:after="0" w:afterAutospacing="0"/>
        <w:ind w:left="709" w:right="-7"/>
        <w:jc w:val="both"/>
        <w:rPr>
          <w:rFonts w:asciiTheme="minorHAnsi" w:hAnsiTheme="minorHAnsi" w:cstheme="minorHAnsi"/>
          <w:sz w:val="18"/>
          <w:szCs w:val="18"/>
        </w:rPr>
      </w:pPr>
    </w:p>
    <w:p w14:paraId="1486F7BB" w14:textId="77777777" w:rsidR="00CF0DE3" w:rsidRDefault="00CF0DE3"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Horaires de travail et parcours imposés pour l'approvisionnement du chantier</w:t>
      </w:r>
      <w:r>
        <w:rPr>
          <w:rFonts w:asciiTheme="minorHAnsi" w:hAnsiTheme="minorHAnsi" w:cstheme="minorHAnsi"/>
          <w:sz w:val="18"/>
          <w:szCs w:val="18"/>
        </w:rPr>
        <w:t> :</w:t>
      </w:r>
    </w:p>
    <w:p w14:paraId="18DA78E8" w14:textId="77777777" w:rsidR="00CF0DE3" w:rsidRDefault="00CF0DE3" w:rsidP="00CF0DE3">
      <w:pPr>
        <w:pStyle w:val="NormalWeb"/>
        <w:numPr>
          <w:ilvl w:val="0"/>
          <w:numId w:val="12"/>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S</w:t>
      </w:r>
      <w:r w:rsidRPr="00B202A3">
        <w:rPr>
          <w:rFonts w:asciiTheme="minorHAnsi" w:hAnsiTheme="minorHAnsi" w:cstheme="minorHAnsi"/>
          <w:sz w:val="18"/>
          <w:szCs w:val="18"/>
        </w:rPr>
        <w:t>elon les directives du maître d'œuvre ;</w:t>
      </w:r>
    </w:p>
    <w:p w14:paraId="105D2A0F" w14:textId="77777777" w:rsidR="00CF0DE3" w:rsidRPr="00B202A3" w:rsidRDefault="00CF0DE3" w:rsidP="00CF0DE3">
      <w:pPr>
        <w:pStyle w:val="NormalWeb"/>
        <w:numPr>
          <w:ilvl w:val="0"/>
          <w:numId w:val="12"/>
        </w:numPr>
        <w:spacing w:before="0" w:beforeAutospacing="0" w:after="0" w:afterAutospacing="0"/>
        <w:ind w:right="-7"/>
        <w:jc w:val="both"/>
        <w:rPr>
          <w:rFonts w:asciiTheme="minorHAnsi" w:hAnsiTheme="minorHAnsi" w:cstheme="minorHAnsi"/>
          <w:sz w:val="18"/>
          <w:szCs w:val="18"/>
        </w:rPr>
      </w:pPr>
      <w:r w:rsidRPr="00B202A3">
        <w:rPr>
          <w:rFonts w:asciiTheme="minorHAnsi" w:hAnsiTheme="minorHAnsi" w:cstheme="minorHAnsi"/>
          <w:sz w:val="18"/>
          <w:szCs w:val="18"/>
        </w:rPr>
        <w:t>Les souhaits du maître d'ouvrage et de l'affectataire devront obligatoirement être soumis à l'architecte.</w:t>
      </w:r>
    </w:p>
    <w:p w14:paraId="612349C1" w14:textId="77777777" w:rsidR="00CF0DE3" w:rsidRPr="00B202A3" w:rsidRDefault="00CF0DE3" w:rsidP="00CF0DE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La tenue et l'attitude des ouvriers et du personnel devront toujours être d'une correction exemplaire.</w:t>
      </w:r>
    </w:p>
    <w:p w14:paraId="21D155D2" w14:textId="77777777" w:rsidR="00CF0DE3" w:rsidRDefault="00CF0DE3" w:rsidP="00CF0DE3">
      <w:pPr>
        <w:pStyle w:val="NormalWeb"/>
        <w:spacing w:before="0" w:beforeAutospacing="0" w:after="0" w:afterAutospacing="0"/>
        <w:ind w:left="709" w:right="-7"/>
        <w:jc w:val="both"/>
        <w:rPr>
          <w:rFonts w:asciiTheme="minorHAnsi" w:hAnsiTheme="minorHAnsi" w:cstheme="minorHAnsi"/>
          <w:sz w:val="18"/>
          <w:szCs w:val="18"/>
        </w:rPr>
      </w:pPr>
    </w:p>
    <w:p w14:paraId="76D6118F" w14:textId="77777777" w:rsidR="00CF0DE3" w:rsidRPr="00B202A3" w:rsidRDefault="00CF0DE3"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Clés</w:t>
      </w:r>
      <w:r w:rsidRPr="00B202A3">
        <w:rPr>
          <w:rFonts w:asciiTheme="minorHAnsi" w:hAnsiTheme="minorHAnsi" w:cstheme="minorHAnsi"/>
          <w:sz w:val="18"/>
          <w:szCs w:val="18"/>
        </w:rPr>
        <w:t xml:space="preserve"> :</w:t>
      </w:r>
    </w:p>
    <w:p w14:paraId="0D6C849A" w14:textId="77777777" w:rsidR="00CF0DE3" w:rsidRPr="00B202A3" w:rsidRDefault="00CF0DE3" w:rsidP="00CF0DE3">
      <w:pPr>
        <w:pStyle w:val="NormalWeb"/>
        <w:spacing w:before="0" w:beforeAutospacing="0" w:after="0" w:afterAutospacing="0"/>
        <w:ind w:left="709" w:right="-7"/>
        <w:jc w:val="both"/>
        <w:rPr>
          <w:rFonts w:asciiTheme="minorHAnsi" w:hAnsiTheme="minorHAnsi" w:cstheme="minorHAnsi"/>
          <w:sz w:val="18"/>
          <w:szCs w:val="18"/>
        </w:rPr>
      </w:pPr>
      <w:r w:rsidRPr="00B202A3">
        <w:rPr>
          <w:rFonts w:asciiTheme="minorHAnsi" w:hAnsiTheme="minorHAnsi" w:cstheme="minorHAnsi"/>
          <w:sz w:val="18"/>
          <w:szCs w:val="18"/>
        </w:rPr>
        <w:t>A l'ouverture du chantier il sera déterminé le nombre de clés qui seront utilisées ; Chaque entrepreneur devra désigner nommément la personne responsable des clés qui lui seront remises. Les clés utilisées par les entreprises ne devront pas être des exemplaires uniques. Un trousseau restera toujours chez l'habituel dépositaire. Les clés seront remises à leur dépositaire habituel, chaque soir et à chaque congé hebdomadaire.</w:t>
      </w:r>
    </w:p>
    <w:p w14:paraId="1EB71001" w14:textId="6FEDB719" w:rsidR="00CF0DE3" w:rsidRDefault="00CF0DE3" w:rsidP="00B202A3">
      <w:pPr>
        <w:pStyle w:val="NormalWeb"/>
        <w:spacing w:before="0" w:beforeAutospacing="0" w:after="0" w:afterAutospacing="0"/>
        <w:ind w:left="709" w:right="-7"/>
        <w:jc w:val="both"/>
        <w:rPr>
          <w:rFonts w:asciiTheme="minorHAnsi" w:hAnsiTheme="minorHAnsi" w:cstheme="minorHAnsi"/>
          <w:sz w:val="18"/>
          <w:szCs w:val="18"/>
        </w:rPr>
      </w:pPr>
    </w:p>
    <w:p w14:paraId="0D9637E4" w14:textId="77777777" w:rsidR="00CF0DE3" w:rsidRDefault="00CF0DE3" w:rsidP="00B202A3">
      <w:pPr>
        <w:pStyle w:val="NormalWeb"/>
        <w:spacing w:before="0" w:beforeAutospacing="0" w:after="0" w:afterAutospacing="0"/>
        <w:ind w:left="709" w:right="-7"/>
        <w:jc w:val="both"/>
        <w:rPr>
          <w:rFonts w:asciiTheme="minorHAnsi" w:hAnsiTheme="minorHAnsi" w:cstheme="minorHAnsi"/>
          <w:sz w:val="18"/>
          <w:szCs w:val="18"/>
        </w:rPr>
      </w:pPr>
    </w:p>
    <w:p w14:paraId="7836E3D1" w14:textId="72DEF440" w:rsidR="00B202A3" w:rsidRPr="00CF0DE3" w:rsidRDefault="00574910" w:rsidP="00CF0DE3">
      <w:pPr>
        <w:pStyle w:val="1-1"/>
        <w:numPr>
          <w:ilvl w:val="1"/>
          <w:numId w:val="1"/>
        </w:numPr>
        <w:ind w:left="0" w:firstLine="0"/>
        <w:outlineLvl w:val="1"/>
        <w:rPr>
          <w:rFonts w:cs="Calibri"/>
        </w:rPr>
      </w:pPr>
      <w:bookmarkStart w:id="42" w:name="_Toc29152713"/>
      <w:r w:rsidRPr="00CF0DE3">
        <w:rPr>
          <w:rFonts w:cs="Calibri"/>
        </w:rPr>
        <w:t>SUJETIONS LIEES A L'EXPLOITATION DE L'EDIFICE </w:t>
      </w:r>
      <w:r w:rsidR="00CF0DE3" w:rsidRPr="00CF0DE3">
        <w:rPr>
          <w:rFonts w:cs="Calibri"/>
        </w:rPr>
        <w:t>:</w:t>
      </w:r>
      <w:bookmarkEnd w:id="42"/>
    </w:p>
    <w:p w14:paraId="6AFA6825" w14:textId="77777777" w:rsidR="00CF0DE3" w:rsidRDefault="00CF0DE3" w:rsidP="00CF0DE3">
      <w:pPr>
        <w:pStyle w:val="NormalWeb"/>
        <w:spacing w:before="0" w:beforeAutospacing="0" w:after="0" w:afterAutospacing="0"/>
        <w:ind w:left="709" w:right="-7"/>
        <w:jc w:val="both"/>
        <w:rPr>
          <w:rFonts w:asciiTheme="minorHAnsi" w:hAnsiTheme="minorHAnsi" w:cstheme="minorHAnsi"/>
          <w:sz w:val="18"/>
          <w:szCs w:val="18"/>
          <w:u w:val="single"/>
        </w:rPr>
      </w:pPr>
    </w:p>
    <w:p w14:paraId="4FA02FBD" w14:textId="1727BFEB"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Photos de chantier</w:t>
      </w:r>
      <w:r w:rsidRPr="00CF0DE3">
        <w:rPr>
          <w:rFonts w:asciiTheme="minorHAnsi" w:hAnsiTheme="minorHAnsi" w:cstheme="minorHAnsi"/>
          <w:sz w:val="18"/>
          <w:szCs w:val="18"/>
        </w:rPr>
        <w:t xml:space="preserve"> :</w:t>
      </w:r>
    </w:p>
    <w:p w14:paraId="4F5436F5"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L'entrepreneur devra fournir les photographies nécessaires à la justification des travaux.</w:t>
      </w:r>
    </w:p>
    <w:p w14:paraId="6CCD31EA"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Fourniture et mise en œuvre des matériaux :</w:t>
      </w:r>
    </w:p>
    <w:p w14:paraId="1700C0D7" w14:textId="15AA15A5" w:rsidR="00955941"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 xml:space="preserve">Les matériels et matériaux utilisés seront de première qualité et exempts de toute détérioration pouvant mettre en cause leur résistance et leur apparence. Ils seront conformes aux normes françaises et de provenance européenne. La description des ouvrages fait état de matériaux et d'articles de fabrication dont le nom du fournisseur est éventuellement indiqué dans le </w:t>
      </w:r>
      <w:r w:rsidR="00CF0DE3" w:rsidRPr="00CF0DE3">
        <w:rPr>
          <w:rFonts w:asciiTheme="minorHAnsi" w:hAnsiTheme="minorHAnsi" w:cstheme="minorHAnsi"/>
          <w:sz w:val="18"/>
          <w:szCs w:val="18"/>
        </w:rPr>
        <w:t>texte ;</w:t>
      </w:r>
      <w:r w:rsidRPr="00CF0DE3">
        <w:rPr>
          <w:rFonts w:asciiTheme="minorHAnsi" w:hAnsiTheme="minorHAnsi" w:cstheme="minorHAnsi"/>
          <w:sz w:val="18"/>
          <w:szCs w:val="18"/>
        </w:rPr>
        <w:t xml:space="preserve"> cette référence est donnée pour préciser la nature, le type et l'effet des éléments qu'il y aura lieu de mettre en œuvre. Le maître d'œuvre se réserve le droit d'effectuer à tout moment, aux frais de l'entrepreneur, les prélèvements, essais et analyses qu'il jugera nécessaires.</w:t>
      </w:r>
    </w:p>
    <w:p w14:paraId="390D1A1C" w14:textId="77777777" w:rsidR="00CF0DE3" w:rsidRPr="00CF0DE3" w:rsidRDefault="00CF0DE3" w:rsidP="00CF0DE3">
      <w:pPr>
        <w:pStyle w:val="NormalWeb"/>
        <w:spacing w:before="0" w:beforeAutospacing="0" w:after="0" w:afterAutospacing="0"/>
        <w:ind w:left="709" w:right="-7"/>
        <w:jc w:val="both"/>
        <w:rPr>
          <w:rFonts w:asciiTheme="minorHAnsi" w:hAnsiTheme="minorHAnsi" w:cstheme="minorHAnsi"/>
          <w:sz w:val="18"/>
          <w:szCs w:val="18"/>
        </w:rPr>
      </w:pPr>
    </w:p>
    <w:p w14:paraId="12F2C210"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Prototypes</w:t>
      </w:r>
      <w:r w:rsidRPr="00CF0DE3">
        <w:rPr>
          <w:rFonts w:asciiTheme="minorHAnsi" w:hAnsiTheme="minorHAnsi" w:cstheme="minorHAnsi"/>
          <w:sz w:val="18"/>
          <w:szCs w:val="18"/>
        </w:rPr>
        <w:t xml:space="preserve"> :</w:t>
      </w:r>
    </w:p>
    <w:p w14:paraId="060B9E02"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Pour permettre au maître d'œuvre de juger de la qualité des ouvrages et éventuellement d'exiger des améliorations ou modifications de détail qui lui paraîtraient nécessaires, l'entrepreneur devra la présentation de prototypes chaque fois que le maître d'œuvre le demandera.</w:t>
      </w:r>
    </w:p>
    <w:p w14:paraId="53E9DD20" w14:textId="77777777" w:rsidR="00CF0DE3" w:rsidRDefault="00CF0DE3" w:rsidP="00CF0DE3">
      <w:pPr>
        <w:pStyle w:val="NormalWeb"/>
        <w:spacing w:before="0" w:beforeAutospacing="0" w:after="0" w:afterAutospacing="0"/>
        <w:ind w:left="709" w:right="-7"/>
        <w:jc w:val="both"/>
        <w:rPr>
          <w:rFonts w:asciiTheme="minorHAnsi" w:hAnsiTheme="minorHAnsi" w:cstheme="minorHAnsi"/>
          <w:sz w:val="18"/>
          <w:szCs w:val="18"/>
        </w:rPr>
      </w:pPr>
    </w:p>
    <w:p w14:paraId="06B95D11" w14:textId="46AF735F"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Acceptation et conformité des travaux</w:t>
      </w:r>
      <w:r w:rsidRPr="00CF0DE3">
        <w:rPr>
          <w:rFonts w:asciiTheme="minorHAnsi" w:hAnsiTheme="minorHAnsi" w:cstheme="minorHAnsi"/>
          <w:sz w:val="18"/>
          <w:szCs w:val="18"/>
        </w:rPr>
        <w:t xml:space="preserve"> :</w:t>
      </w:r>
    </w:p>
    <w:p w14:paraId="1033FA58"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 xml:space="preserve">Toute entreprise qui intervient à la suite d'une autre entreprise et sur les ouvrages réalisés par cette dernière accepte de fait la conformité de tous ces ouvrages. Dans le cas contraire elle doit en avertir le maître d'œuvre et l'entreprise concernée, par lettres recommandées avec accusé de réception, </w:t>
      </w:r>
    </w:p>
    <w:p w14:paraId="3517B90B"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En cas de détérioration des ouvrages neufs ou anciens, les réparations seront exécutées au compte prorata dans le cas où l'entreprise responsable ne pourrait être déterminée.</w:t>
      </w:r>
    </w:p>
    <w:p w14:paraId="6A22A1E0"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Aucune indemnité ne peut être allouée aux entrepreneurs pour les pertes, avaries, dommages dus à leur négligence, leur imprévoyance, le défaut de précautions ou de moyens ou les fausses manœuvres.</w:t>
      </w:r>
    </w:p>
    <w:p w14:paraId="4DA90822"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Les entrepreneurs devront se prémunir par le biais d'assurances appropriées, contre la responsabilité leur incombant par suite de vol, d'accident, d'incendie, dont leur personnel ou leurs installations pourraient être la cause, directe ou indirecte. Ils sont tenus de se garantir de dégradations et avaries, dommages, pertes et destructions de toute nature, notamment du fait des intempéries pour lesquelles il est expressément stipulé qu'il ne leur sera, le cas échéant, alloué aucune indemnité. Ils devront également prendre toutes les dispositions pour empêcher tout accident de personne sur ou aux abords du chantier,</w:t>
      </w:r>
    </w:p>
    <w:p w14:paraId="68A9E08F"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Accès au chantier de personnes étrangères à celui-ci : tout visiteur désirant se rendre sur le chantier doit avoir l'accord exprès de l'entreprise et du maître d'ouvrage. L'entreprise a néanmoins à tout moment tout pouvoir de refuser l'entrée au chantier. En cas d'accord, l'entreprise devient entièrement responsable de la sécurité de la personne invitée sur le chantier, qui doit alors être accompagnée à l'intérieur du chantier de manière permanente, par un employé de l'entreprise.</w:t>
      </w:r>
    </w:p>
    <w:p w14:paraId="5818B07B" w14:textId="77777777" w:rsidR="00955941" w:rsidRPr="00DE197F" w:rsidRDefault="00955941" w:rsidP="00CF0DE3">
      <w:pPr>
        <w:pStyle w:val="NormalWeb"/>
        <w:spacing w:before="0" w:beforeAutospacing="0" w:after="0" w:afterAutospacing="0"/>
        <w:ind w:left="709" w:right="-7"/>
        <w:jc w:val="both"/>
        <w:rPr>
          <w:rFonts w:asciiTheme="minorHAnsi" w:hAnsiTheme="minorHAnsi" w:cstheme="minorHAnsi"/>
          <w:sz w:val="18"/>
          <w:szCs w:val="18"/>
          <w:u w:val="single"/>
        </w:rPr>
      </w:pPr>
      <w:r w:rsidRPr="00DE197F">
        <w:rPr>
          <w:rFonts w:asciiTheme="minorHAnsi" w:hAnsiTheme="minorHAnsi" w:cstheme="minorHAnsi"/>
          <w:sz w:val="18"/>
          <w:szCs w:val="18"/>
          <w:u w:val="single"/>
        </w:rPr>
        <w:lastRenderedPageBreak/>
        <w:t>Sujétions liées à l'exploitation de l'édifice</w:t>
      </w:r>
    </w:p>
    <w:p w14:paraId="4637330E"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Horaires de travail et parcours imposés pour l'approvisionnement du chantier :</w:t>
      </w:r>
    </w:p>
    <w:p w14:paraId="4EAE67CB"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Selon les directives du maître d'œuvre ; Les souhaits du maître d'ouvrage et de l'affectataire devront obligatoirement être soumis à l'architecte.</w:t>
      </w:r>
    </w:p>
    <w:p w14:paraId="13D0AA12" w14:textId="237A421D" w:rsidR="00955941"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La tenue et l'attitude des ouvriers et du personnel devront toujours être d'une correction exemplaire.</w:t>
      </w:r>
    </w:p>
    <w:p w14:paraId="244710F4" w14:textId="77777777" w:rsidR="00CF0DE3" w:rsidRPr="00CF0DE3" w:rsidRDefault="00CF0DE3" w:rsidP="00CF0DE3">
      <w:pPr>
        <w:pStyle w:val="NormalWeb"/>
        <w:spacing w:before="0" w:beforeAutospacing="0" w:after="0" w:afterAutospacing="0"/>
        <w:ind w:left="709" w:right="-7"/>
        <w:jc w:val="both"/>
        <w:rPr>
          <w:rFonts w:asciiTheme="minorHAnsi" w:hAnsiTheme="minorHAnsi" w:cstheme="minorHAnsi"/>
          <w:sz w:val="18"/>
          <w:szCs w:val="18"/>
        </w:rPr>
      </w:pPr>
    </w:p>
    <w:p w14:paraId="4719276A"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u w:val="single"/>
        </w:rPr>
        <w:t>Clés</w:t>
      </w:r>
      <w:r w:rsidRPr="00CF0DE3">
        <w:rPr>
          <w:rFonts w:asciiTheme="minorHAnsi" w:hAnsiTheme="minorHAnsi" w:cstheme="minorHAnsi"/>
          <w:sz w:val="18"/>
          <w:szCs w:val="18"/>
        </w:rPr>
        <w:t xml:space="preserve"> :</w:t>
      </w:r>
    </w:p>
    <w:p w14:paraId="2B09F429"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A l'ouverture du chantier il sera déterminé le nombre de clés qui seront utilisées ; Chaque entrepreneur devra désigner nommément la personne responsable des clés qui lui seront remises. Les clés utilisées par les entreprises ne devront pas être des exemplaires uniques. Un trousseau restera toujours chez l'habituel dépositaire. Les clés seront remises à leur dépositaire habituel, chaque soir et à chaque congé hebdomadaire.</w:t>
      </w:r>
    </w:p>
    <w:p w14:paraId="306DE044" w14:textId="77777777" w:rsidR="00CF0DE3" w:rsidRPr="00CF0DE3" w:rsidRDefault="00CF0DE3" w:rsidP="00DE197F">
      <w:pPr>
        <w:pStyle w:val="NormalWeb"/>
        <w:spacing w:before="0" w:beforeAutospacing="0" w:after="0" w:afterAutospacing="0"/>
        <w:ind w:right="-7"/>
        <w:jc w:val="both"/>
        <w:rPr>
          <w:rFonts w:asciiTheme="minorHAnsi" w:hAnsiTheme="minorHAnsi" w:cstheme="minorHAnsi"/>
          <w:sz w:val="18"/>
          <w:szCs w:val="18"/>
        </w:rPr>
      </w:pPr>
    </w:p>
    <w:p w14:paraId="17B4758D" w14:textId="77777777" w:rsidR="00955941" w:rsidRPr="00CF0DE3" w:rsidRDefault="00955941" w:rsidP="00CF0DE3">
      <w:pPr>
        <w:pStyle w:val="1-1"/>
        <w:numPr>
          <w:ilvl w:val="1"/>
          <w:numId w:val="1"/>
        </w:numPr>
        <w:ind w:left="0" w:firstLine="0"/>
        <w:outlineLvl w:val="1"/>
        <w:rPr>
          <w:rFonts w:cs="Calibri"/>
        </w:rPr>
      </w:pPr>
      <w:bookmarkStart w:id="43" w:name="_Toc535517212"/>
      <w:bookmarkStart w:id="44" w:name="_Toc29152714"/>
      <w:r w:rsidRPr="00CF0DE3">
        <w:rPr>
          <w:rFonts w:cs="Calibri"/>
        </w:rPr>
        <w:t>SUJETIONS PARTICULIERES D’EXECUTION DES OUVRAGES</w:t>
      </w:r>
      <w:bookmarkEnd w:id="43"/>
      <w:bookmarkEnd w:id="44"/>
    </w:p>
    <w:p w14:paraId="39690525" w14:textId="77777777" w:rsidR="00DE197F" w:rsidRDefault="00DE197F" w:rsidP="00CF0DE3">
      <w:pPr>
        <w:pStyle w:val="NormalWeb"/>
        <w:spacing w:before="0" w:beforeAutospacing="0" w:after="0" w:afterAutospacing="0"/>
        <w:ind w:left="709" w:right="-7"/>
        <w:jc w:val="both"/>
        <w:rPr>
          <w:rFonts w:asciiTheme="minorHAnsi" w:hAnsiTheme="minorHAnsi" w:cstheme="minorHAnsi"/>
          <w:sz w:val="18"/>
          <w:szCs w:val="18"/>
        </w:rPr>
      </w:pPr>
    </w:p>
    <w:p w14:paraId="20088E09" w14:textId="0CF7328A" w:rsidR="00955941" w:rsidRPr="00CF0DE3" w:rsidRDefault="00955941" w:rsidP="00DE197F">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 xml:space="preserve">Il est rappelé que l'entrepreneur n'a aucun droit sur les matériaux et objets de toute </w:t>
      </w:r>
      <w:r w:rsidR="00580D2C" w:rsidRPr="00CF0DE3">
        <w:rPr>
          <w:rFonts w:asciiTheme="minorHAnsi" w:hAnsiTheme="minorHAnsi" w:cstheme="minorHAnsi"/>
          <w:sz w:val="18"/>
          <w:szCs w:val="18"/>
        </w:rPr>
        <w:t>nature</w:t>
      </w:r>
      <w:r w:rsidR="00D22E77">
        <w:rPr>
          <w:rFonts w:asciiTheme="minorHAnsi" w:hAnsiTheme="minorHAnsi" w:cstheme="minorHAnsi"/>
          <w:sz w:val="18"/>
          <w:szCs w:val="18"/>
        </w:rPr>
        <w:t xml:space="preserve">, </w:t>
      </w:r>
      <w:r w:rsidR="00580D2C" w:rsidRPr="00CF0DE3">
        <w:rPr>
          <w:rFonts w:asciiTheme="minorHAnsi" w:hAnsiTheme="minorHAnsi" w:cstheme="minorHAnsi"/>
          <w:sz w:val="18"/>
          <w:szCs w:val="18"/>
        </w:rPr>
        <w:t>trouvés</w:t>
      </w:r>
      <w:r w:rsidRPr="00CF0DE3">
        <w:rPr>
          <w:rFonts w:asciiTheme="minorHAnsi" w:hAnsiTheme="minorHAnsi" w:cstheme="minorHAnsi"/>
          <w:sz w:val="18"/>
          <w:szCs w:val="18"/>
        </w:rPr>
        <w:t xml:space="preserve"> sur les chantiers en cours de travaux, notamment dans les fouilles ou dans les démolitions, mais il a droit à être indemnisé si le maître d'œuvre lui demande de les extraire ou de les conserver avec soins particuliers.</w:t>
      </w:r>
    </w:p>
    <w:p w14:paraId="033DAF6A"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p>
    <w:p w14:paraId="707F20B4" w14:textId="77777777" w:rsidR="00955941" w:rsidRPr="00CF0DE3" w:rsidRDefault="00955941" w:rsidP="00CF0DE3">
      <w:pPr>
        <w:pStyle w:val="1-1"/>
        <w:numPr>
          <w:ilvl w:val="1"/>
          <w:numId w:val="1"/>
        </w:numPr>
        <w:ind w:left="0" w:firstLine="0"/>
        <w:outlineLvl w:val="1"/>
        <w:rPr>
          <w:rFonts w:cs="Calibri"/>
        </w:rPr>
      </w:pPr>
      <w:bookmarkStart w:id="45" w:name="_Toc535517213"/>
      <w:bookmarkStart w:id="46" w:name="_Toc29152715"/>
      <w:r w:rsidRPr="00CF0DE3">
        <w:rPr>
          <w:rFonts w:cs="Calibri"/>
        </w:rPr>
        <w:t>PROTECTION DES EXISTANTS</w:t>
      </w:r>
      <w:bookmarkEnd w:id="45"/>
      <w:bookmarkEnd w:id="46"/>
    </w:p>
    <w:p w14:paraId="64F8A4DF" w14:textId="77777777" w:rsidR="00DE197F" w:rsidRDefault="00DE197F" w:rsidP="00CF0DE3">
      <w:pPr>
        <w:pStyle w:val="NormalWeb"/>
        <w:spacing w:before="0" w:beforeAutospacing="0" w:after="0" w:afterAutospacing="0"/>
        <w:ind w:left="709" w:right="-7"/>
        <w:jc w:val="both"/>
        <w:rPr>
          <w:rFonts w:asciiTheme="minorHAnsi" w:hAnsiTheme="minorHAnsi" w:cstheme="minorHAnsi"/>
          <w:sz w:val="18"/>
          <w:szCs w:val="18"/>
        </w:rPr>
      </w:pPr>
    </w:p>
    <w:p w14:paraId="718D28ED" w14:textId="31D9E0DF" w:rsidR="00955941" w:rsidRPr="00CF0DE3" w:rsidRDefault="00955941" w:rsidP="00DE197F">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L'entrepreneur doit prévoir toutes les dispositions nécessaires pour assurer la protection des ouvrages existants et notamment des éléments anciens en dehors des protections lourdes détaillées éventuellement au titre des installations communes de chantier. Les dispositions proposées doivent être soumises à l'architecte.</w:t>
      </w:r>
    </w:p>
    <w:p w14:paraId="4F681238"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p>
    <w:p w14:paraId="668FCD93" w14:textId="77777777" w:rsidR="00955941" w:rsidRPr="00CF0DE3" w:rsidRDefault="00955941" w:rsidP="00CF0DE3">
      <w:pPr>
        <w:pStyle w:val="1-1"/>
        <w:numPr>
          <w:ilvl w:val="1"/>
          <w:numId w:val="1"/>
        </w:numPr>
        <w:ind w:left="0" w:firstLine="0"/>
        <w:outlineLvl w:val="1"/>
        <w:rPr>
          <w:rFonts w:cs="Calibri"/>
        </w:rPr>
      </w:pPr>
      <w:bookmarkStart w:id="47" w:name="_Toc535517214"/>
      <w:bookmarkStart w:id="48" w:name="_Toc29152716"/>
      <w:r w:rsidRPr="00CF0DE3">
        <w:rPr>
          <w:rFonts w:cs="Calibri"/>
        </w:rPr>
        <w:t>ECHAFAUDAGE – SAPINES ET TREUIL</w:t>
      </w:r>
      <w:bookmarkEnd w:id="47"/>
      <w:bookmarkEnd w:id="48"/>
    </w:p>
    <w:p w14:paraId="767F7CA2" w14:textId="77777777" w:rsidR="00DE197F" w:rsidRDefault="00DE197F" w:rsidP="00CF0DE3">
      <w:pPr>
        <w:pStyle w:val="NormalWeb"/>
        <w:spacing w:before="0" w:beforeAutospacing="0" w:after="0" w:afterAutospacing="0"/>
        <w:ind w:left="709" w:right="-7"/>
        <w:jc w:val="both"/>
        <w:rPr>
          <w:rFonts w:asciiTheme="minorHAnsi" w:hAnsiTheme="minorHAnsi" w:cstheme="minorHAnsi"/>
          <w:sz w:val="18"/>
          <w:szCs w:val="18"/>
        </w:rPr>
      </w:pPr>
    </w:p>
    <w:p w14:paraId="68BDCDC7" w14:textId="0E949E09" w:rsidR="00923718"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Ces installations incombent au</w:t>
      </w:r>
      <w:r w:rsidR="00923718">
        <w:rPr>
          <w:rFonts w:asciiTheme="minorHAnsi" w:hAnsiTheme="minorHAnsi" w:cstheme="minorHAnsi"/>
          <w:sz w:val="18"/>
          <w:szCs w:val="18"/>
        </w:rPr>
        <w:t xml:space="preserve"> : </w:t>
      </w:r>
    </w:p>
    <w:p w14:paraId="3BD07705" w14:textId="2B6C4168" w:rsidR="00CF0DE3" w:rsidRPr="00923718" w:rsidRDefault="00CF0DE3" w:rsidP="00CF0DE3">
      <w:pPr>
        <w:pStyle w:val="NormalWeb"/>
        <w:spacing w:before="0" w:beforeAutospacing="0" w:after="0" w:afterAutospacing="0"/>
        <w:ind w:left="709" w:right="-7"/>
        <w:jc w:val="both"/>
        <w:rPr>
          <w:rFonts w:asciiTheme="minorHAnsi" w:hAnsiTheme="minorHAnsi" w:cstheme="minorHAnsi"/>
          <w:color w:val="C00000"/>
          <w:sz w:val="18"/>
          <w:szCs w:val="18"/>
        </w:rPr>
      </w:pPr>
      <w:r w:rsidRPr="00923718">
        <w:rPr>
          <w:rFonts w:asciiTheme="minorHAnsi" w:hAnsiTheme="minorHAnsi" w:cstheme="minorHAnsi"/>
          <w:color w:val="C00000"/>
          <w:sz w:val="18"/>
          <w:szCs w:val="18"/>
        </w:rPr>
        <w:t xml:space="preserve">LOT </w:t>
      </w:r>
      <w:r w:rsidR="00B95643">
        <w:rPr>
          <w:rFonts w:asciiTheme="minorHAnsi" w:hAnsiTheme="minorHAnsi" w:cstheme="minorHAnsi"/>
          <w:color w:val="C00000"/>
          <w:sz w:val="18"/>
          <w:szCs w:val="18"/>
        </w:rPr>
        <w:t>0</w:t>
      </w:r>
      <w:r w:rsidR="00DE197F">
        <w:rPr>
          <w:rFonts w:asciiTheme="minorHAnsi" w:hAnsiTheme="minorHAnsi" w:cstheme="minorHAnsi"/>
          <w:color w:val="C00000"/>
          <w:sz w:val="18"/>
          <w:szCs w:val="18"/>
        </w:rPr>
        <w:t>4</w:t>
      </w:r>
      <w:r w:rsidRPr="00923718">
        <w:rPr>
          <w:rFonts w:asciiTheme="minorHAnsi" w:hAnsiTheme="minorHAnsi" w:cstheme="minorHAnsi"/>
          <w:color w:val="C00000"/>
          <w:sz w:val="18"/>
          <w:szCs w:val="18"/>
        </w:rPr>
        <w:t> : ECHAFAUDAGE</w:t>
      </w:r>
      <w:r w:rsidR="00B95643">
        <w:rPr>
          <w:rFonts w:asciiTheme="minorHAnsi" w:hAnsiTheme="minorHAnsi" w:cstheme="minorHAnsi"/>
          <w:color w:val="C00000"/>
          <w:sz w:val="18"/>
          <w:szCs w:val="18"/>
        </w:rPr>
        <w:t xml:space="preserve"> - ITE</w:t>
      </w:r>
    </w:p>
    <w:p w14:paraId="35CE7B6F" w14:textId="57FACC4B"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Celui-ci devra l'entretien pendant la durée des travaux.</w:t>
      </w:r>
    </w:p>
    <w:p w14:paraId="4D6234E7"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Le coût de ces installations est forfaitaire pour la durée des travaux quelle qu'elle soit. En cas de prolongation de délai, une location complémentaire sera acceptée uniquement sur ordre de service.</w:t>
      </w:r>
    </w:p>
    <w:p w14:paraId="4B946B1E"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Dans le cas où ce délai serait prolongé à la suite d'une défaillance d'une entreprise, celle-ci devra en supporter la charge.</w:t>
      </w:r>
    </w:p>
    <w:p w14:paraId="17DE38A4" w14:textId="7F7CC214" w:rsidR="00955941" w:rsidRPr="00CF0DE3" w:rsidRDefault="008870AF" w:rsidP="00CF0DE3">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À</w:t>
      </w:r>
      <w:r w:rsidR="00955941" w:rsidRPr="00CF0DE3">
        <w:rPr>
          <w:rFonts w:asciiTheme="minorHAnsi" w:hAnsiTheme="minorHAnsi" w:cstheme="minorHAnsi"/>
          <w:sz w:val="18"/>
          <w:szCs w:val="18"/>
        </w:rPr>
        <w:t xml:space="preserve"> la fin de la pose de ces installations par ce lot, les autres entreprises devront formuler leurs observations éventuelles par écrit au maître d'œuvre, à défaut de quoi ces installations seront </w:t>
      </w:r>
      <w:r w:rsidR="003764C0" w:rsidRPr="00CF0DE3">
        <w:rPr>
          <w:rFonts w:asciiTheme="minorHAnsi" w:hAnsiTheme="minorHAnsi" w:cstheme="minorHAnsi"/>
          <w:sz w:val="18"/>
          <w:szCs w:val="18"/>
        </w:rPr>
        <w:t>réputées</w:t>
      </w:r>
      <w:r w:rsidR="00955941" w:rsidRPr="00CF0DE3">
        <w:rPr>
          <w:rFonts w:asciiTheme="minorHAnsi" w:hAnsiTheme="minorHAnsi" w:cstheme="minorHAnsi"/>
          <w:sz w:val="18"/>
          <w:szCs w:val="18"/>
        </w:rPr>
        <w:t xml:space="preserve"> conforme à l'organisation des travaux et acceptée par toutes les entreprises. Aucune entreprise d'un autre corps d'état que l'échafaudeur ne peut modifier l'échafaudage sans l'accord de celui-ci et de l'architecte. En cas de besoin, la modification projetée devra être réalisée par l'entreprise titulaire de la pose de l'échafaudage. L'accès à l'échafaudage se fera uniquement par les escaliers. L’accès aux échelles d’accès devra être sécurisé pour pouvoir être fermé en fin de journée.</w:t>
      </w:r>
    </w:p>
    <w:p w14:paraId="432F9DC8" w14:textId="77777777" w:rsidR="00955941" w:rsidRPr="00CF0DE3"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Une palissade grillagée au pied de l'échafaudage devra interdire toute escalade.</w:t>
      </w:r>
    </w:p>
    <w:p w14:paraId="4ADB23A6" w14:textId="77777777" w:rsidR="008870AF" w:rsidRDefault="008870AF" w:rsidP="00CF0DE3">
      <w:pPr>
        <w:pStyle w:val="NormalWeb"/>
        <w:spacing w:before="0" w:beforeAutospacing="0" w:after="0" w:afterAutospacing="0"/>
        <w:ind w:left="709" w:right="-7"/>
        <w:jc w:val="both"/>
        <w:rPr>
          <w:rFonts w:asciiTheme="minorHAnsi" w:hAnsiTheme="minorHAnsi" w:cstheme="minorHAnsi"/>
          <w:sz w:val="18"/>
          <w:szCs w:val="18"/>
        </w:rPr>
      </w:pPr>
    </w:p>
    <w:p w14:paraId="2C288ADA" w14:textId="2A639F18" w:rsidR="008870AF" w:rsidRDefault="00955941" w:rsidP="00CF0DE3">
      <w:pPr>
        <w:pStyle w:val="NormalWeb"/>
        <w:spacing w:before="0" w:beforeAutospacing="0" w:after="0" w:afterAutospacing="0"/>
        <w:ind w:left="709" w:right="-7"/>
        <w:jc w:val="both"/>
        <w:rPr>
          <w:rFonts w:asciiTheme="minorHAnsi" w:hAnsiTheme="minorHAnsi" w:cstheme="minorHAnsi"/>
          <w:sz w:val="18"/>
          <w:szCs w:val="18"/>
        </w:rPr>
      </w:pPr>
      <w:r w:rsidRPr="00CF0DE3">
        <w:rPr>
          <w:rFonts w:asciiTheme="minorHAnsi" w:hAnsiTheme="minorHAnsi" w:cstheme="minorHAnsi"/>
          <w:sz w:val="18"/>
          <w:szCs w:val="18"/>
        </w:rPr>
        <w:t>N</w:t>
      </w:r>
      <w:r w:rsidR="008870AF">
        <w:rPr>
          <w:rFonts w:asciiTheme="minorHAnsi" w:hAnsiTheme="minorHAnsi" w:cstheme="minorHAnsi"/>
          <w:sz w:val="18"/>
          <w:szCs w:val="18"/>
        </w:rPr>
        <w:t>ota</w:t>
      </w:r>
      <w:r w:rsidRPr="00CF0DE3">
        <w:rPr>
          <w:rFonts w:asciiTheme="minorHAnsi" w:hAnsiTheme="minorHAnsi" w:cstheme="minorHAnsi"/>
          <w:sz w:val="18"/>
          <w:szCs w:val="18"/>
        </w:rPr>
        <w:t xml:space="preserve"> :</w:t>
      </w:r>
    </w:p>
    <w:p w14:paraId="14C4CFF6" w14:textId="3D70D1AC" w:rsidR="00955941" w:rsidRPr="00CF0DE3" w:rsidRDefault="008870AF" w:rsidP="00CF0DE3">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L</w:t>
      </w:r>
      <w:r w:rsidR="00955941" w:rsidRPr="00CF0DE3">
        <w:rPr>
          <w:rFonts w:asciiTheme="minorHAnsi" w:hAnsiTheme="minorHAnsi" w:cstheme="minorHAnsi"/>
          <w:sz w:val="18"/>
          <w:szCs w:val="18"/>
        </w:rPr>
        <w:t>es entreprises incluront dans leurs prix unitaires, le coût de tout échafaudage complémentaire nécessaire à l'exécution de leurs propres travaux, lorsque celui-ci ne fait pas partie d'un poste chiffré au niveau du bordereau de prix unitaires.</w:t>
      </w:r>
    </w:p>
    <w:p w14:paraId="3D2E4BFB" w14:textId="77777777" w:rsidR="00CF0DE3" w:rsidRPr="00CF0DE3" w:rsidRDefault="00CF0DE3" w:rsidP="00DE197F">
      <w:pPr>
        <w:pStyle w:val="NormalWeb"/>
        <w:spacing w:before="0" w:beforeAutospacing="0" w:after="0" w:afterAutospacing="0"/>
        <w:ind w:right="-7"/>
        <w:jc w:val="both"/>
        <w:rPr>
          <w:rFonts w:asciiTheme="minorHAnsi" w:hAnsiTheme="minorHAnsi" w:cstheme="minorHAnsi"/>
          <w:sz w:val="18"/>
          <w:szCs w:val="18"/>
        </w:rPr>
      </w:pPr>
    </w:p>
    <w:p w14:paraId="62D6F36D" w14:textId="77777777" w:rsidR="00955941" w:rsidRPr="00CF0DE3" w:rsidRDefault="00955941" w:rsidP="00CF0DE3">
      <w:pPr>
        <w:pStyle w:val="1-1"/>
        <w:numPr>
          <w:ilvl w:val="1"/>
          <w:numId w:val="1"/>
        </w:numPr>
        <w:ind w:left="0" w:firstLine="0"/>
        <w:outlineLvl w:val="1"/>
        <w:rPr>
          <w:rFonts w:cs="Calibri"/>
        </w:rPr>
      </w:pPr>
      <w:bookmarkStart w:id="49" w:name="_Toc535517215"/>
      <w:bookmarkStart w:id="50" w:name="_Toc29152717"/>
      <w:r w:rsidRPr="00CF0DE3">
        <w:rPr>
          <w:rFonts w:cs="Calibri"/>
        </w:rPr>
        <w:t>DEROGATION AUX DOCUMENTS GENERAUX</w:t>
      </w:r>
      <w:bookmarkEnd w:id="49"/>
      <w:bookmarkEnd w:id="50"/>
    </w:p>
    <w:p w14:paraId="2FDAE257" w14:textId="77777777" w:rsidR="00DE197F" w:rsidRDefault="00DE197F" w:rsidP="008870AF">
      <w:pPr>
        <w:pStyle w:val="NormalWeb"/>
        <w:spacing w:before="0" w:beforeAutospacing="0" w:after="0" w:afterAutospacing="0"/>
        <w:ind w:left="709" w:right="-7"/>
        <w:jc w:val="both"/>
        <w:rPr>
          <w:rFonts w:asciiTheme="minorHAnsi" w:hAnsiTheme="minorHAnsi" w:cstheme="minorHAnsi"/>
          <w:sz w:val="18"/>
          <w:szCs w:val="18"/>
        </w:rPr>
      </w:pPr>
    </w:p>
    <w:p w14:paraId="6B457DDA" w14:textId="73160C18"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C.C.T.G.</w:t>
      </w:r>
    </w:p>
    <w:p w14:paraId="63FA0B8E" w14:textId="2451FE38" w:rsidR="00955941" w:rsidRPr="008870AF" w:rsidRDefault="008870AF" w:rsidP="008870AF">
      <w:pPr>
        <w:pStyle w:val="NormalWeb"/>
        <w:numPr>
          <w:ilvl w:val="0"/>
          <w:numId w:val="16"/>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8870AF">
        <w:rPr>
          <w:rFonts w:asciiTheme="minorHAnsi" w:hAnsiTheme="minorHAnsi" w:cstheme="minorHAnsi"/>
          <w:sz w:val="18"/>
          <w:szCs w:val="18"/>
        </w:rPr>
        <w:t>érogations résultant des articles "Dérogations aux documents généraux" énumérés dans les C.C.T.P.</w:t>
      </w:r>
      <w:r>
        <w:rPr>
          <w:rFonts w:asciiTheme="minorHAnsi" w:hAnsiTheme="minorHAnsi" w:cstheme="minorHAnsi"/>
          <w:sz w:val="18"/>
          <w:szCs w:val="18"/>
        </w:rPr>
        <w:t> ;</w:t>
      </w:r>
    </w:p>
    <w:p w14:paraId="0A9A2E11" w14:textId="7FA150E8" w:rsidR="00955941" w:rsidRPr="008870AF" w:rsidRDefault="008870AF" w:rsidP="008870AF">
      <w:pPr>
        <w:pStyle w:val="NormalWeb"/>
        <w:numPr>
          <w:ilvl w:val="0"/>
          <w:numId w:val="16"/>
        </w:numPr>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t>D</w:t>
      </w:r>
      <w:r w:rsidR="00955941" w:rsidRPr="008870AF">
        <w:rPr>
          <w:rFonts w:asciiTheme="minorHAnsi" w:hAnsiTheme="minorHAnsi" w:cstheme="minorHAnsi"/>
          <w:sz w:val="18"/>
          <w:szCs w:val="18"/>
        </w:rPr>
        <w:t>érogations résultant des fascicules techniques.</w:t>
      </w:r>
    </w:p>
    <w:p w14:paraId="05676CE9" w14:textId="77777777" w:rsidR="008870AF" w:rsidRPr="008870AF" w:rsidRDefault="008870AF" w:rsidP="008870AF">
      <w:pPr>
        <w:pStyle w:val="NormalWeb"/>
        <w:spacing w:before="0" w:beforeAutospacing="0" w:after="0" w:afterAutospacing="0"/>
        <w:ind w:left="709" w:right="-7"/>
        <w:jc w:val="both"/>
        <w:rPr>
          <w:rFonts w:asciiTheme="minorHAnsi" w:hAnsiTheme="minorHAnsi" w:cstheme="minorHAnsi"/>
          <w:sz w:val="18"/>
          <w:szCs w:val="18"/>
        </w:rPr>
      </w:pPr>
    </w:p>
    <w:p w14:paraId="2B2AC38F" w14:textId="77777777" w:rsidR="00955941" w:rsidRPr="00CF0DE3" w:rsidRDefault="00955941" w:rsidP="00CF0DE3">
      <w:pPr>
        <w:pStyle w:val="1-1"/>
        <w:numPr>
          <w:ilvl w:val="1"/>
          <w:numId w:val="1"/>
        </w:numPr>
        <w:ind w:left="0" w:firstLine="0"/>
        <w:outlineLvl w:val="1"/>
        <w:rPr>
          <w:rFonts w:cs="Calibri"/>
        </w:rPr>
      </w:pPr>
      <w:bookmarkStart w:id="51" w:name="_Toc535517216"/>
      <w:bookmarkStart w:id="52" w:name="_Toc29152718"/>
      <w:r w:rsidRPr="00CF0DE3">
        <w:rPr>
          <w:rFonts w:cs="Calibri"/>
        </w:rPr>
        <w:t>COMPTE PRORATA</w:t>
      </w:r>
      <w:bookmarkEnd w:id="51"/>
      <w:bookmarkEnd w:id="52"/>
    </w:p>
    <w:p w14:paraId="13716129" w14:textId="77777777" w:rsidR="00DE197F" w:rsidRDefault="00DE197F" w:rsidP="008870AF">
      <w:pPr>
        <w:pStyle w:val="NormalWeb"/>
        <w:spacing w:before="0" w:beforeAutospacing="0" w:after="0" w:afterAutospacing="0"/>
        <w:ind w:left="709" w:right="-7"/>
        <w:jc w:val="both"/>
        <w:rPr>
          <w:rFonts w:asciiTheme="minorHAnsi" w:hAnsiTheme="minorHAnsi" w:cstheme="minorHAnsi"/>
          <w:sz w:val="18"/>
          <w:szCs w:val="18"/>
        </w:rPr>
      </w:pPr>
    </w:p>
    <w:p w14:paraId="229D0AA2" w14:textId="2A82F757" w:rsidR="00955941"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En application de la norme P 03.001 (Avril </w:t>
      </w:r>
      <w:r w:rsidR="00DE197F" w:rsidRPr="008870AF">
        <w:rPr>
          <w:rFonts w:asciiTheme="minorHAnsi" w:hAnsiTheme="minorHAnsi" w:cstheme="minorHAnsi"/>
          <w:sz w:val="18"/>
          <w:szCs w:val="18"/>
        </w:rPr>
        <w:t>1982)</w:t>
      </w:r>
      <w:r w:rsidRPr="008870AF">
        <w:rPr>
          <w:rFonts w:asciiTheme="minorHAnsi" w:hAnsiTheme="minorHAnsi" w:cstheme="minorHAnsi"/>
          <w:sz w:val="18"/>
          <w:szCs w:val="18"/>
        </w:rPr>
        <w:t xml:space="preserve"> et la directive de l'office général du bâtiment et des travaux publics, </w:t>
      </w:r>
      <w:r w:rsidRPr="003764C0">
        <w:rPr>
          <w:rFonts w:asciiTheme="minorHAnsi" w:hAnsiTheme="minorHAnsi" w:cstheme="minorHAnsi"/>
          <w:color w:val="C00000"/>
          <w:sz w:val="18"/>
          <w:szCs w:val="18"/>
        </w:rPr>
        <w:t>1,5 %</w:t>
      </w:r>
      <w:r w:rsidRPr="008870AF">
        <w:rPr>
          <w:rFonts w:asciiTheme="minorHAnsi" w:hAnsiTheme="minorHAnsi" w:cstheme="minorHAnsi"/>
          <w:sz w:val="18"/>
          <w:szCs w:val="18"/>
        </w:rPr>
        <w:t xml:space="preserve"> pourront être imputés aux entreprises, au prorata du montant définitif des travaux à condition qu'ils n'aient été ni prévu aux marchés ni facturés différemment les frais communs. La gestion du compte prorata sera assuré par le </w:t>
      </w:r>
      <w:r w:rsidR="001E722F">
        <w:rPr>
          <w:rFonts w:asciiTheme="minorHAnsi" w:hAnsiTheme="minorHAnsi" w:cstheme="minorHAnsi"/>
          <w:color w:val="C00000"/>
          <w:sz w:val="18"/>
          <w:szCs w:val="18"/>
        </w:rPr>
        <w:t>LOT 0</w:t>
      </w:r>
      <w:r w:rsidR="002B7FA4">
        <w:rPr>
          <w:rFonts w:asciiTheme="minorHAnsi" w:hAnsiTheme="minorHAnsi" w:cstheme="minorHAnsi"/>
          <w:color w:val="C00000"/>
          <w:sz w:val="18"/>
          <w:szCs w:val="18"/>
        </w:rPr>
        <w:t>4 :</w:t>
      </w:r>
      <w:r w:rsidR="001E722F">
        <w:rPr>
          <w:rFonts w:asciiTheme="minorHAnsi" w:hAnsiTheme="minorHAnsi" w:cstheme="minorHAnsi"/>
          <w:color w:val="C00000"/>
          <w:sz w:val="18"/>
          <w:szCs w:val="18"/>
        </w:rPr>
        <w:t xml:space="preserve"> ECHAFAUDAGE-ITE </w:t>
      </w:r>
      <w:r w:rsidR="001E722F" w:rsidRPr="008870AF">
        <w:rPr>
          <w:rFonts w:asciiTheme="minorHAnsi" w:hAnsiTheme="minorHAnsi" w:cstheme="minorHAnsi"/>
          <w:sz w:val="18"/>
          <w:szCs w:val="18"/>
        </w:rPr>
        <w:t>qui</w:t>
      </w:r>
      <w:r w:rsidRPr="008870AF">
        <w:rPr>
          <w:rFonts w:asciiTheme="minorHAnsi" w:hAnsiTheme="minorHAnsi" w:cstheme="minorHAnsi"/>
          <w:sz w:val="18"/>
          <w:szCs w:val="18"/>
        </w:rPr>
        <w:t xml:space="preserve"> établira en fin de chantier le décompte définitif.</w:t>
      </w:r>
    </w:p>
    <w:p w14:paraId="7CEE2253" w14:textId="77777777" w:rsidR="002B7FA4" w:rsidRPr="008870AF" w:rsidRDefault="002B7FA4" w:rsidP="008870AF">
      <w:pPr>
        <w:pStyle w:val="NormalWeb"/>
        <w:spacing w:before="0" w:beforeAutospacing="0" w:after="0" w:afterAutospacing="0"/>
        <w:ind w:left="709" w:right="-7"/>
        <w:jc w:val="both"/>
        <w:rPr>
          <w:rFonts w:asciiTheme="minorHAnsi" w:hAnsiTheme="minorHAnsi" w:cstheme="minorHAnsi"/>
          <w:sz w:val="18"/>
          <w:szCs w:val="18"/>
        </w:rPr>
      </w:pPr>
    </w:p>
    <w:p w14:paraId="0DA596E4" w14:textId="43E24C4D" w:rsidR="003764C0" w:rsidRDefault="003764C0" w:rsidP="006B53FD">
      <w:pPr>
        <w:pStyle w:val="NormalWeb"/>
        <w:spacing w:before="0" w:beforeAutospacing="0" w:after="0" w:afterAutospacing="0"/>
        <w:ind w:right="-7"/>
        <w:jc w:val="both"/>
        <w:rPr>
          <w:rFonts w:asciiTheme="minorHAnsi" w:hAnsiTheme="minorHAnsi" w:cstheme="minorHAnsi"/>
          <w:sz w:val="18"/>
          <w:szCs w:val="18"/>
        </w:rPr>
      </w:pPr>
      <w:r>
        <w:rPr>
          <w:rFonts w:asciiTheme="minorHAnsi" w:hAnsiTheme="minorHAnsi" w:cstheme="minorHAnsi"/>
          <w:sz w:val="18"/>
          <w:szCs w:val="18"/>
        </w:rPr>
        <w:br w:type="page"/>
      </w:r>
    </w:p>
    <w:p w14:paraId="249A5F01" w14:textId="77777777" w:rsidR="00955941" w:rsidRPr="00CF0DE3" w:rsidRDefault="00955941" w:rsidP="00CF0DE3">
      <w:pPr>
        <w:pStyle w:val="1-1"/>
        <w:numPr>
          <w:ilvl w:val="1"/>
          <w:numId w:val="1"/>
        </w:numPr>
        <w:ind w:left="0" w:firstLine="0"/>
        <w:outlineLvl w:val="1"/>
        <w:rPr>
          <w:rFonts w:cs="Calibri"/>
        </w:rPr>
      </w:pPr>
      <w:bookmarkStart w:id="53" w:name="_Toc535517217"/>
      <w:bookmarkStart w:id="54" w:name="_Toc29152719"/>
      <w:r w:rsidRPr="00CF0DE3">
        <w:rPr>
          <w:rFonts w:cs="Calibri"/>
        </w:rPr>
        <w:lastRenderedPageBreak/>
        <w:t>DOSSIER DE RECOLEMENT</w:t>
      </w:r>
      <w:bookmarkEnd w:id="53"/>
      <w:bookmarkEnd w:id="54"/>
    </w:p>
    <w:p w14:paraId="24553960" w14:textId="77777777" w:rsidR="002B7FA4" w:rsidRDefault="002B7FA4" w:rsidP="008870AF">
      <w:pPr>
        <w:pStyle w:val="NormalWeb"/>
        <w:spacing w:before="0" w:beforeAutospacing="0" w:after="0" w:afterAutospacing="0"/>
        <w:ind w:left="709" w:right="-7"/>
        <w:jc w:val="both"/>
        <w:rPr>
          <w:rFonts w:asciiTheme="minorHAnsi" w:hAnsiTheme="minorHAnsi" w:cstheme="minorHAnsi"/>
          <w:sz w:val="18"/>
          <w:szCs w:val="18"/>
        </w:rPr>
      </w:pPr>
    </w:p>
    <w:p w14:paraId="513B695A" w14:textId="7D579753"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Suivant indications propres à chaque lot, les entreprises devront les plans de leurs ouvrages exécutés ainsi que les notices, procès-verbaux et autres documents techniques. Tous les plans et documents divers devront être reproduits sur </w:t>
      </w:r>
      <w:r w:rsidR="008870AF">
        <w:rPr>
          <w:rFonts w:asciiTheme="minorHAnsi" w:hAnsiTheme="minorHAnsi" w:cstheme="minorHAnsi"/>
          <w:sz w:val="18"/>
          <w:szCs w:val="18"/>
        </w:rPr>
        <w:t xml:space="preserve">un </w:t>
      </w:r>
      <w:r w:rsidRPr="008870AF">
        <w:rPr>
          <w:rFonts w:asciiTheme="minorHAnsi" w:hAnsiTheme="minorHAnsi" w:cstheme="minorHAnsi"/>
          <w:sz w:val="18"/>
          <w:szCs w:val="18"/>
        </w:rPr>
        <w:t>CD. 3 exemplaires papiers devront être remis avec CD et leurs bases de données.</w:t>
      </w:r>
    </w:p>
    <w:p w14:paraId="5853406C"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p>
    <w:p w14:paraId="0CDB55AA" w14:textId="77777777" w:rsidR="00955941" w:rsidRPr="00CF0DE3" w:rsidRDefault="00955941" w:rsidP="00CF0DE3">
      <w:pPr>
        <w:pStyle w:val="1-1"/>
        <w:numPr>
          <w:ilvl w:val="1"/>
          <w:numId w:val="1"/>
        </w:numPr>
        <w:ind w:left="0" w:firstLine="0"/>
        <w:outlineLvl w:val="1"/>
        <w:rPr>
          <w:rFonts w:cs="Calibri"/>
        </w:rPr>
      </w:pPr>
      <w:bookmarkStart w:id="55" w:name="_Toc535517218"/>
      <w:bookmarkStart w:id="56" w:name="_Toc29152720"/>
      <w:r w:rsidRPr="00CF0DE3">
        <w:rPr>
          <w:rFonts w:cs="Calibri"/>
        </w:rPr>
        <w:t>PENALITES DE RETARD</w:t>
      </w:r>
      <w:bookmarkEnd w:id="55"/>
      <w:bookmarkEnd w:id="56"/>
      <w:r w:rsidRPr="00CF0DE3">
        <w:rPr>
          <w:rFonts w:cs="Calibri"/>
        </w:rPr>
        <w:t xml:space="preserve"> </w:t>
      </w:r>
    </w:p>
    <w:p w14:paraId="1D4889F2" w14:textId="77777777" w:rsidR="002B7FA4" w:rsidRDefault="002B7FA4" w:rsidP="002B7FA4">
      <w:pPr>
        <w:pStyle w:val="NormalWeb"/>
        <w:spacing w:before="0" w:beforeAutospacing="0" w:after="0" w:afterAutospacing="0"/>
        <w:ind w:left="709" w:right="-7"/>
        <w:jc w:val="both"/>
        <w:rPr>
          <w:rFonts w:asciiTheme="minorHAnsi" w:hAnsiTheme="minorHAnsi" w:cstheme="minorHAnsi"/>
          <w:sz w:val="18"/>
          <w:szCs w:val="18"/>
        </w:rPr>
      </w:pPr>
    </w:p>
    <w:p w14:paraId="557219D9" w14:textId="08AAD8B7" w:rsidR="00955941" w:rsidRDefault="00955941" w:rsidP="002B7FA4">
      <w:pPr>
        <w:pStyle w:val="NormalWeb"/>
        <w:spacing w:before="0" w:beforeAutospacing="0" w:after="0" w:afterAutospacing="0"/>
        <w:ind w:left="709" w:right="-7"/>
        <w:jc w:val="both"/>
        <w:rPr>
          <w:rFonts w:asciiTheme="minorHAnsi" w:hAnsiTheme="minorHAnsi" w:cstheme="minorHAnsi"/>
          <w:b/>
          <w:bCs/>
          <w:color w:val="C00000"/>
          <w:sz w:val="18"/>
          <w:szCs w:val="18"/>
        </w:rPr>
      </w:pPr>
      <w:r w:rsidRPr="008870AF">
        <w:rPr>
          <w:rFonts w:asciiTheme="minorHAnsi" w:hAnsiTheme="minorHAnsi" w:cstheme="minorHAnsi"/>
          <w:sz w:val="18"/>
          <w:szCs w:val="18"/>
        </w:rPr>
        <w:t>Compte tenu du caractère impératif des délais, toute absence non préalablement justifiée à une réunion de chantier sera pénalisée d'un montant de</w:t>
      </w:r>
      <w:r w:rsidR="008870AF">
        <w:rPr>
          <w:rFonts w:asciiTheme="minorHAnsi" w:hAnsiTheme="minorHAnsi" w:cstheme="minorHAnsi"/>
          <w:sz w:val="18"/>
          <w:szCs w:val="18"/>
        </w:rPr>
        <w:t> :</w:t>
      </w:r>
      <w:r w:rsidRPr="008870AF">
        <w:rPr>
          <w:rFonts w:asciiTheme="minorHAnsi" w:hAnsiTheme="minorHAnsi" w:cstheme="minorHAnsi"/>
          <w:sz w:val="18"/>
          <w:szCs w:val="18"/>
        </w:rPr>
        <w:t xml:space="preserve"> </w:t>
      </w:r>
      <w:r w:rsidRPr="003764C0">
        <w:rPr>
          <w:rFonts w:asciiTheme="minorHAnsi" w:hAnsiTheme="minorHAnsi" w:cstheme="minorHAnsi"/>
          <w:b/>
          <w:bCs/>
          <w:color w:val="C00000"/>
          <w:sz w:val="18"/>
          <w:szCs w:val="18"/>
        </w:rPr>
        <w:t>80 €H.</w:t>
      </w:r>
      <w:r w:rsidR="008870AF" w:rsidRPr="003764C0">
        <w:rPr>
          <w:rFonts w:asciiTheme="minorHAnsi" w:hAnsiTheme="minorHAnsi" w:cstheme="minorHAnsi"/>
          <w:b/>
          <w:bCs/>
          <w:color w:val="C00000"/>
          <w:sz w:val="18"/>
          <w:szCs w:val="18"/>
        </w:rPr>
        <w:t>T.</w:t>
      </w:r>
    </w:p>
    <w:p w14:paraId="54D587DA" w14:textId="77777777" w:rsidR="002B7FA4" w:rsidRPr="008870AF" w:rsidRDefault="002B7FA4" w:rsidP="002B7FA4">
      <w:pPr>
        <w:pStyle w:val="NormalWeb"/>
        <w:spacing w:before="0" w:beforeAutospacing="0" w:after="0" w:afterAutospacing="0"/>
        <w:ind w:left="709" w:right="-7"/>
        <w:jc w:val="both"/>
        <w:rPr>
          <w:rFonts w:asciiTheme="minorHAnsi" w:hAnsiTheme="minorHAnsi" w:cstheme="minorHAnsi"/>
          <w:sz w:val="18"/>
          <w:szCs w:val="18"/>
        </w:rPr>
      </w:pPr>
    </w:p>
    <w:p w14:paraId="1556716D" w14:textId="316FAC53" w:rsidR="00955941"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À partir du planning approuvé par chaque entreprise, les pénalités pour </w:t>
      </w:r>
      <w:r w:rsidR="008870AF" w:rsidRPr="008870AF">
        <w:rPr>
          <w:rFonts w:asciiTheme="minorHAnsi" w:hAnsiTheme="minorHAnsi" w:cstheme="minorHAnsi"/>
          <w:sz w:val="18"/>
          <w:szCs w:val="18"/>
        </w:rPr>
        <w:t>non-respect</w:t>
      </w:r>
      <w:r w:rsidRPr="008870AF">
        <w:rPr>
          <w:rFonts w:asciiTheme="minorHAnsi" w:hAnsiTheme="minorHAnsi" w:cstheme="minorHAnsi"/>
          <w:sz w:val="18"/>
          <w:szCs w:val="18"/>
        </w:rPr>
        <w:t xml:space="preserve"> des engagements pris seront </w:t>
      </w:r>
      <w:r w:rsidR="008870AF" w:rsidRPr="008870AF">
        <w:rPr>
          <w:rFonts w:asciiTheme="minorHAnsi" w:hAnsiTheme="minorHAnsi" w:cstheme="minorHAnsi"/>
          <w:sz w:val="18"/>
          <w:szCs w:val="18"/>
        </w:rPr>
        <w:t>pénalisées</w:t>
      </w:r>
      <w:r w:rsidRPr="008870AF">
        <w:rPr>
          <w:rFonts w:asciiTheme="minorHAnsi" w:hAnsiTheme="minorHAnsi" w:cstheme="minorHAnsi"/>
          <w:sz w:val="18"/>
          <w:szCs w:val="18"/>
        </w:rPr>
        <w:t xml:space="preserve"> d'un montant de</w:t>
      </w:r>
      <w:r w:rsidR="008870AF">
        <w:rPr>
          <w:rFonts w:asciiTheme="minorHAnsi" w:hAnsiTheme="minorHAnsi" w:cstheme="minorHAnsi"/>
          <w:sz w:val="18"/>
          <w:szCs w:val="18"/>
        </w:rPr>
        <w:t> :</w:t>
      </w:r>
      <w:r w:rsidRPr="008870AF">
        <w:rPr>
          <w:rFonts w:asciiTheme="minorHAnsi" w:hAnsiTheme="minorHAnsi" w:cstheme="minorHAnsi"/>
          <w:sz w:val="18"/>
          <w:szCs w:val="18"/>
        </w:rPr>
        <w:t xml:space="preserve"> </w:t>
      </w:r>
      <w:r w:rsidRPr="003764C0">
        <w:rPr>
          <w:rFonts w:asciiTheme="minorHAnsi" w:hAnsiTheme="minorHAnsi" w:cstheme="minorHAnsi"/>
          <w:b/>
          <w:bCs/>
          <w:color w:val="C00000"/>
          <w:sz w:val="18"/>
          <w:szCs w:val="18"/>
        </w:rPr>
        <w:t>500 €H.T</w:t>
      </w:r>
      <w:r w:rsidR="008870AF">
        <w:rPr>
          <w:rFonts w:asciiTheme="minorHAnsi" w:hAnsiTheme="minorHAnsi" w:cstheme="minorHAnsi"/>
          <w:sz w:val="18"/>
          <w:szCs w:val="18"/>
        </w:rPr>
        <w:t>.</w:t>
      </w:r>
      <w:r w:rsidRPr="008870AF">
        <w:rPr>
          <w:rFonts w:asciiTheme="minorHAnsi" w:hAnsiTheme="minorHAnsi" w:cstheme="minorHAnsi"/>
          <w:sz w:val="18"/>
          <w:szCs w:val="18"/>
        </w:rPr>
        <w:t xml:space="preserve"> par jour de retard.</w:t>
      </w:r>
    </w:p>
    <w:p w14:paraId="09009D7A" w14:textId="77777777" w:rsidR="002B7FA4" w:rsidRPr="008870AF" w:rsidRDefault="002B7FA4" w:rsidP="008870AF">
      <w:pPr>
        <w:pStyle w:val="NormalWeb"/>
        <w:spacing w:before="0" w:beforeAutospacing="0" w:after="0" w:afterAutospacing="0"/>
        <w:ind w:left="709" w:right="-7"/>
        <w:jc w:val="both"/>
        <w:rPr>
          <w:rFonts w:asciiTheme="minorHAnsi" w:hAnsiTheme="minorHAnsi" w:cstheme="minorHAnsi"/>
          <w:sz w:val="18"/>
          <w:szCs w:val="18"/>
        </w:rPr>
      </w:pPr>
    </w:p>
    <w:p w14:paraId="304A230A"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Les pénalités ne seront pas plafonnées en dérogation à la norme P 03.001 (Avril 1982) et seront appliquées par la maîtrise d'ouvrage sur avis de la maîtrise d'œuvre sans mise en demeure préalable et sur simple constat du maître d’œuvre.</w:t>
      </w:r>
    </w:p>
    <w:p w14:paraId="4F0E77E0" w14:textId="77777777" w:rsidR="00955941"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La maîtrise d'œuvre évalue l'avancement de chaque entreprise individuellement par rapport au planning, et ce durant tout le déroulement du chantier. </w:t>
      </w:r>
    </w:p>
    <w:p w14:paraId="382F6AFB" w14:textId="77777777" w:rsidR="002B7FA4" w:rsidRPr="008870AF" w:rsidRDefault="002B7FA4" w:rsidP="008870AF">
      <w:pPr>
        <w:pStyle w:val="NormalWeb"/>
        <w:spacing w:before="0" w:beforeAutospacing="0" w:after="0" w:afterAutospacing="0"/>
        <w:ind w:left="709" w:right="-7"/>
        <w:jc w:val="both"/>
        <w:rPr>
          <w:rFonts w:asciiTheme="minorHAnsi" w:hAnsiTheme="minorHAnsi" w:cstheme="minorHAnsi"/>
          <w:sz w:val="18"/>
          <w:szCs w:val="18"/>
        </w:rPr>
      </w:pPr>
    </w:p>
    <w:p w14:paraId="7919B50C"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Les pénalités seront appliquées par la maîtrise d'ouvrage sur avis de la maîtrise d'œuvre sans mise en demeure préalable.</w:t>
      </w:r>
    </w:p>
    <w:p w14:paraId="6A43840B"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p>
    <w:p w14:paraId="3B2D8F69"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p>
    <w:p w14:paraId="5DE37AD2" w14:textId="77777777" w:rsidR="00955941" w:rsidRPr="008870AF" w:rsidRDefault="00955941" w:rsidP="008870AF">
      <w:pPr>
        <w:pStyle w:val="1-1"/>
        <w:numPr>
          <w:ilvl w:val="1"/>
          <w:numId w:val="1"/>
        </w:numPr>
        <w:ind w:left="0" w:firstLine="0"/>
        <w:outlineLvl w:val="1"/>
        <w:rPr>
          <w:rFonts w:cs="Calibri"/>
        </w:rPr>
      </w:pPr>
      <w:bookmarkStart w:id="57" w:name="_Toc535517219"/>
      <w:bookmarkStart w:id="58" w:name="_Toc29152721"/>
      <w:r w:rsidRPr="008870AF">
        <w:rPr>
          <w:rFonts w:cs="Calibri"/>
        </w:rPr>
        <w:t>MODALITES DE REGLEMENT</w:t>
      </w:r>
      <w:bookmarkEnd w:id="57"/>
      <w:bookmarkEnd w:id="58"/>
      <w:r w:rsidRPr="008870AF">
        <w:rPr>
          <w:rFonts w:cs="Calibri"/>
        </w:rPr>
        <w:t xml:space="preserve"> </w:t>
      </w:r>
    </w:p>
    <w:p w14:paraId="075F63B0" w14:textId="77777777" w:rsidR="002B7FA4" w:rsidRDefault="002B7FA4" w:rsidP="008870AF">
      <w:pPr>
        <w:pStyle w:val="NormalWeb"/>
        <w:spacing w:before="0" w:beforeAutospacing="0" w:after="0" w:afterAutospacing="0"/>
        <w:ind w:left="709" w:right="-7"/>
        <w:jc w:val="both"/>
        <w:rPr>
          <w:rFonts w:asciiTheme="minorHAnsi" w:hAnsiTheme="minorHAnsi" w:cstheme="minorHAnsi"/>
          <w:sz w:val="18"/>
          <w:szCs w:val="18"/>
        </w:rPr>
      </w:pPr>
    </w:p>
    <w:p w14:paraId="7AEBB5A8" w14:textId="02E0DBDD"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 règlement sera effectué en plusieurs fois</w:t>
      </w:r>
      <w:r w:rsidR="008870AF">
        <w:rPr>
          <w:rFonts w:asciiTheme="minorHAnsi" w:hAnsiTheme="minorHAnsi" w:cstheme="minorHAnsi"/>
          <w:sz w:val="18"/>
          <w:szCs w:val="18"/>
        </w:rPr>
        <w:t> :</w:t>
      </w:r>
    </w:p>
    <w:p w14:paraId="3FA4F966" w14:textId="583B34C3" w:rsidR="00955941" w:rsidRPr="008870AF" w:rsidRDefault="00955941" w:rsidP="008870AF">
      <w:pPr>
        <w:pStyle w:val="Paragraphedeliste"/>
        <w:numPr>
          <w:ilvl w:val="0"/>
          <w:numId w:val="16"/>
        </w:numPr>
        <w:autoSpaceDE w:val="0"/>
        <w:autoSpaceDN w:val="0"/>
        <w:adjustRightInd w:val="0"/>
        <w:jc w:val="both"/>
        <w:rPr>
          <w:rFonts w:asciiTheme="minorHAnsi" w:hAnsiTheme="minorHAnsi" w:cstheme="minorHAnsi"/>
          <w:color w:val="000000"/>
          <w:sz w:val="18"/>
          <w:szCs w:val="18"/>
        </w:rPr>
      </w:pPr>
      <w:r w:rsidRPr="008870AF">
        <w:rPr>
          <w:rFonts w:asciiTheme="minorHAnsi" w:hAnsiTheme="minorHAnsi" w:cstheme="minorHAnsi"/>
          <w:color w:val="000000"/>
          <w:sz w:val="18"/>
          <w:szCs w:val="18"/>
        </w:rPr>
        <w:t>Une situation à l’ouverture du chantier sur site</w:t>
      </w:r>
      <w:r w:rsidR="008870AF">
        <w:rPr>
          <w:rFonts w:asciiTheme="minorHAnsi" w:hAnsiTheme="minorHAnsi" w:cstheme="minorHAnsi"/>
          <w:color w:val="000000"/>
          <w:sz w:val="18"/>
          <w:szCs w:val="18"/>
        </w:rPr>
        <w:t> ;</w:t>
      </w:r>
    </w:p>
    <w:p w14:paraId="37009233" w14:textId="33855FF9" w:rsidR="00955941" w:rsidRPr="008870AF" w:rsidRDefault="00955941" w:rsidP="008870AF">
      <w:pPr>
        <w:pStyle w:val="Paragraphedeliste"/>
        <w:numPr>
          <w:ilvl w:val="0"/>
          <w:numId w:val="16"/>
        </w:numPr>
        <w:autoSpaceDE w:val="0"/>
        <w:autoSpaceDN w:val="0"/>
        <w:adjustRightInd w:val="0"/>
        <w:jc w:val="both"/>
        <w:rPr>
          <w:rFonts w:asciiTheme="minorHAnsi" w:hAnsiTheme="minorHAnsi" w:cstheme="minorHAnsi"/>
          <w:color w:val="000000"/>
          <w:sz w:val="18"/>
          <w:szCs w:val="18"/>
        </w:rPr>
      </w:pPr>
      <w:r w:rsidRPr="008870AF">
        <w:rPr>
          <w:rFonts w:asciiTheme="minorHAnsi" w:hAnsiTheme="minorHAnsi" w:cstheme="minorHAnsi"/>
          <w:color w:val="000000"/>
          <w:sz w:val="18"/>
          <w:szCs w:val="18"/>
        </w:rPr>
        <w:t xml:space="preserve">Des situations intermédiaires à l’avancement du chantier, </w:t>
      </w:r>
      <w:proofErr w:type="gramStart"/>
      <w:r w:rsidRPr="008870AF">
        <w:rPr>
          <w:rFonts w:asciiTheme="minorHAnsi" w:hAnsiTheme="minorHAnsi" w:cstheme="minorHAnsi"/>
          <w:color w:val="000000"/>
          <w:sz w:val="18"/>
          <w:szCs w:val="18"/>
        </w:rPr>
        <w:t>facturation fin</w:t>
      </w:r>
      <w:proofErr w:type="gramEnd"/>
      <w:r w:rsidRPr="008870AF">
        <w:rPr>
          <w:rFonts w:asciiTheme="minorHAnsi" w:hAnsiTheme="minorHAnsi" w:cstheme="minorHAnsi"/>
          <w:color w:val="000000"/>
          <w:sz w:val="18"/>
          <w:szCs w:val="18"/>
        </w:rPr>
        <w:t xml:space="preserve"> de mois pour traitement et paiement le mois N+1</w:t>
      </w:r>
      <w:r w:rsidR="008870AF">
        <w:rPr>
          <w:rFonts w:asciiTheme="minorHAnsi" w:hAnsiTheme="minorHAnsi" w:cstheme="minorHAnsi"/>
          <w:color w:val="000000"/>
          <w:sz w:val="18"/>
          <w:szCs w:val="18"/>
        </w:rPr>
        <w:t> ;</w:t>
      </w:r>
    </w:p>
    <w:p w14:paraId="2BF587B2" w14:textId="4EA6944E" w:rsidR="00955941" w:rsidRDefault="00955941" w:rsidP="008870AF">
      <w:pPr>
        <w:pStyle w:val="Paragraphedeliste"/>
        <w:numPr>
          <w:ilvl w:val="0"/>
          <w:numId w:val="16"/>
        </w:numPr>
        <w:autoSpaceDE w:val="0"/>
        <w:autoSpaceDN w:val="0"/>
        <w:adjustRightInd w:val="0"/>
        <w:jc w:val="both"/>
        <w:rPr>
          <w:rFonts w:asciiTheme="minorHAnsi" w:hAnsiTheme="minorHAnsi" w:cstheme="minorHAnsi"/>
          <w:color w:val="000000"/>
          <w:sz w:val="18"/>
          <w:szCs w:val="18"/>
        </w:rPr>
      </w:pPr>
      <w:r w:rsidRPr="008870AF">
        <w:rPr>
          <w:rFonts w:asciiTheme="minorHAnsi" w:hAnsiTheme="minorHAnsi" w:cstheme="minorHAnsi"/>
          <w:color w:val="000000"/>
          <w:sz w:val="18"/>
          <w:szCs w:val="18"/>
        </w:rPr>
        <w:t>Une facture définitive à la réception des ouvrages.</w:t>
      </w:r>
    </w:p>
    <w:p w14:paraId="0E2E7E59" w14:textId="77777777" w:rsidR="002B7FA4" w:rsidRPr="008870AF" w:rsidRDefault="002B7FA4" w:rsidP="008870AF">
      <w:pPr>
        <w:pStyle w:val="Paragraphedeliste"/>
        <w:numPr>
          <w:ilvl w:val="0"/>
          <w:numId w:val="16"/>
        </w:numPr>
        <w:autoSpaceDE w:val="0"/>
        <w:autoSpaceDN w:val="0"/>
        <w:adjustRightInd w:val="0"/>
        <w:jc w:val="both"/>
        <w:rPr>
          <w:rFonts w:asciiTheme="minorHAnsi" w:hAnsiTheme="minorHAnsi" w:cstheme="minorHAnsi"/>
          <w:color w:val="000000"/>
          <w:sz w:val="18"/>
          <w:szCs w:val="18"/>
        </w:rPr>
      </w:pPr>
    </w:p>
    <w:p w14:paraId="52F24BA9" w14:textId="35776CC6"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La facturation définitive assortie des 5% de retenue de garantie sera établie en trois exemplaires et transmise à la maîtrise d’œuvre au plus tard </w:t>
      </w:r>
      <w:r w:rsidRPr="003764C0">
        <w:rPr>
          <w:rFonts w:asciiTheme="minorHAnsi" w:hAnsiTheme="minorHAnsi" w:cstheme="minorHAnsi"/>
          <w:b/>
          <w:bCs/>
          <w:color w:val="C00000"/>
          <w:sz w:val="18"/>
          <w:szCs w:val="18"/>
        </w:rPr>
        <w:t>10 JOURS APRES LA DATE DE RECEPTION</w:t>
      </w:r>
      <w:r w:rsidRPr="008870AF">
        <w:rPr>
          <w:rFonts w:asciiTheme="minorHAnsi" w:hAnsiTheme="minorHAnsi" w:cstheme="minorHAnsi"/>
          <w:sz w:val="18"/>
          <w:szCs w:val="18"/>
        </w:rPr>
        <w:t>. La facturation fera apparaître la trame quantitative et estimative du marché ou à défaut de l'ordre de service.</w:t>
      </w:r>
    </w:p>
    <w:p w14:paraId="1CBEE31F"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 Maître d'ouvrage se libérera des sommes dues à l'entreprise sur présentation de certificats pour paiements établis et visés par la maîtrise d’œuvre après contrôle des situations.</w:t>
      </w:r>
    </w:p>
    <w:p w14:paraId="621BE1DE"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 délai de paiement est de 15 jours, réception des factures fin de mois.</w:t>
      </w:r>
    </w:p>
    <w:p w14:paraId="52201FF9" w14:textId="77777777" w:rsidR="008870AF" w:rsidRDefault="008870AF" w:rsidP="008870AF">
      <w:pPr>
        <w:pStyle w:val="NormalWeb"/>
        <w:spacing w:before="0" w:beforeAutospacing="0" w:after="0" w:afterAutospacing="0"/>
        <w:ind w:left="709" w:right="-7"/>
        <w:jc w:val="both"/>
        <w:rPr>
          <w:rFonts w:asciiTheme="minorHAnsi" w:hAnsiTheme="minorHAnsi" w:cstheme="minorHAnsi"/>
          <w:sz w:val="18"/>
          <w:szCs w:val="18"/>
        </w:rPr>
      </w:pPr>
    </w:p>
    <w:p w14:paraId="14E83A2B" w14:textId="77777777" w:rsidR="008870AF" w:rsidRDefault="00955941" w:rsidP="008870AF">
      <w:pPr>
        <w:pStyle w:val="NormalWeb"/>
        <w:spacing w:before="0" w:beforeAutospacing="0" w:after="0" w:afterAutospacing="0"/>
        <w:ind w:left="709" w:right="-7"/>
        <w:jc w:val="both"/>
        <w:rPr>
          <w:rFonts w:ascii="MS Gothic" w:eastAsia="MS Gothic" w:hAnsi="MS Gothic" w:cs="MS Gothic"/>
          <w:sz w:val="18"/>
          <w:szCs w:val="18"/>
        </w:rPr>
      </w:pPr>
      <w:r w:rsidRPr="008870AF">
        <w:rPr>
          <w:rFonts w:asciiTheme="minorHAnsi" w:hAnsiTheme="minorHAnsi" w:cstheme="minorHAnsi"/>
          <w:sz w:val="18"/>
          <w:szCs w:val="18"/>
        </w:rPr>
        <w:t>Retenue de garantie :</w:t>
      </w:r>
    </w:p>
    <w:p w14:paraId="539C4ACF" w14:textId="42182648" w:rsidR="00955941" w:rsidRPr="008870AF" w:rsidRDefault="00955941" w:rsidP="008870AF">
      <w:pPr>
        <w:pStyle w:val="Paragraphedeliste"/>
        <w:numPr>
          <w:ilvl w:val="0"/>
          <w:numId w:val="16"/>
        </w:numPr>
        <w:autoSpaceDE w:val="0"/>
        <w:autoSpaceDN w:val="0"/>
        <w:adjustRightInd w:val="0"/>
        <w:jc w:val="both"/>
        <w:rPr>
          <w:rFonts w:asciiTheme="minorHAnsi" w:hAnsiTheme="minorHAnsi" w:cstheme="minorHAnsi"/>
          <w:color w:val="000000"/>
          <w:sz w:val="18"/>
          <w:szCs w:val="18"/>
        </w:rPr>
      </w:pPr>
      <w:r w:rsidRPr="008870AF">
        <w:rPr>
          <w:rFonts w:asciiTheme="minorHAnsi" w:hAnsiTheme="minorHAnsi" w:cstheme="minorHAnsi"/>
          <w:color w:val="000000"/>
          <w:sz w:val="18"/>
          <w:szCs w:val="18"/>
        </w:rPr>
        <w:t>Le paiement final sera effectué à 95% du montant total H.T.</w:t>
      </w:r>
    </w:p>
    <w:p w14:paraId="2DEEC35D" w14:textId="33815D8A"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Une retenue de garantie de 5% est libérable à l'issue de l'année de garantie de parfait achèvement.</w:t>
      </w:r>
    </w:p>
    <w:p w14:paraId="3BC98A4C" w14:textId="77777777" w:rsidR="00955941" w:rsidRPr="008870AF" w:rsidRDefault="00955941" w:rsidP="008870AF">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Le cautionnement bancaire de la retenue de garantie est possible.</w:t>
      </w:r>
    </w:p>
    <w:p w14:paraId="16A7942F" w14:textId="77777777" w:rsidR="009B0207" w:rsidRPr="001E4FBA" w:rsidRDefault="009B0207" w:rsidP="00EE0B52">
      <w:pPr>
        <w:pStyle w:val="NormalWeb"/>
        <w:spacing w:before="0" w:beforeAutospacing="0" w:after="0" w:afterAutospacing="0"/>
        <w:ind w:left="709" w:right="-7"/>
        <w:jc w:val="both"/>
        <w:rPr>
          <w:rFonts w:asciiTheme="minorHAnsi" w:hAnsiTheme="minorHAnsi" w:cstheme="minorHAnsi"/>
          <w:sz w:val="18"/>
          <w:szCs w:val="18"/>
        </w:rPr>
      </w:pPr>
    </w:p>
    <w:p w14:paraId="3DB2DF3D" w14:textId="77777777" w:rsidR="009739CA" w:rsidRPr="00832948" w:rsidRDefault="009739CA" w:rsidP="00A809A6">
      <w:pPr>
        <w:pStyle w:val="1-1"/>
        <w:numPr>
          <w:ilvl w:val="1"/>
          <w:numId w:val="1"/>
        </w:numPr>
        <w:ind w:left="0" w:firstLine="0"/>
        <w:outlineLvl w:val="1"/>
        <w:rPr>
          <w:rFonts w:cs="Calibri"/>
        </w:rPr>
      </w:pPr>
      <w:bookmarkStart w:id="59" w:name="_Toc29152722"/>
      <w:r w:rsidRPr="00832948">
        <w:rPr>
          <w:rFonts w:cs="Calibri"/>
        </w:rPr>
        <w:t>SPECIFICATIONS</w:t>
      </w:r>
      <w:bookmarkEnd w:id="59"/>
    </w:p>
    <w:p w14:paraId="49ABDC4B" w14:textId="77777777" w:rsidR="002B7FA4" w:rsidRDefault="002B7FA4"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22B0652" w14:textId="28B1D7AD" w:rsidR="009739CA" w:rsidRPr="00EE0B52"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Les spécifications ci-dessous ne se substituent en aucune façon au </w:t>
      </w:r>
      <w:r w:rsidRPr="003764C0">
        <w:rPr>
          <w:rFonts w:asciiTheme="minorHAnsi" w:hAnsiTheme="minorHAnsi" w:cstheme="minorHAnsi"/>
          <w:color w:val="C00000"/>
          <w:sz w:val="18"/>
          <w:szCs w:val="18"/>
        </w:rPr>
        <w:t>C.C.T.P. commun à tous les lots</w:t>
      </w:r>
      <w:r w:rsidRPr="00EE0B52">
        <w:rPr>
          <w:rFonts w:asciiTheme="minorHAnsi" w:hAnsiTheme="minorHAnsi" w:cstheme="minorHAnsi"/>
          <w:color w:val="000000" w:themeColor="text1"/>
          <w:sz w:val="18"/>
          <w:szCs w:val="18"/>
        </w:rPr>
        <w:t>. Elles ont seulement pour but de rappeler, compléter ou préciser certaines dispositions d'ordre technique ou réglementaire.</w:t>
      </w:r>
    </w:p>
    <w:p w14:paraId="179E457E"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devra signaler par écrit, avant la signature des marchés, toute anomalie, omission ou manque de concordance avec la règlementation en vigueur qui lui apparaissent dans l'établissement des pièces écrites et des plans et les ouvrages qu'ils définissent, faute de quoi, il se considérera avoir accepté les clauses du dossier et s'être engagé à fournir toutes les prestations de sa spécialité, nécessaires au parfait achèvement de l'œuvre, même si celles-ci ne sont pas explicitement décrites ou dessinées. Le cas échéant, une note indiquant les solutions envisageables pourra accompagner la demande de renseignements.</w:t>
      </w:r>
    </w:p>
    <w:p w14:paraId="1E38CCD2" w14:textId="77777777" w:rsidR="002B7FA4" w:rsidRPr="00EE0B52" w:rsidRDefault="002B7FA4"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2DDCB41D"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plus, dans le cas où les stipulations du devis descriptif ne correspondraient pas aux plans, notamment en ce qui concerne les dimensions, l'Entrepreneur sera tenu d'envisager la solution la plus onéreuse.</w:t>
      </w:r>
    </w:p>
    <w:p w14:paraId="6795074F" w14:textId="77777777" w:rsidR="002B7FA4" w:rsidRPr="00EE0B52" w:rsidRDefault="002B7FA4"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06F67F00"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Lorsque certains ouvrages seront mentionnés (Quantités à décompter), l'entrepreneur devra se renseigner si ces ouvrages ou travaux sont bien à exécuter en totalité ou partiellement. Dans l'affirmative, il devra établir les plans d'exécution et les soumettre à l'Architecte. Les décomptes seront établis en fonction de cet accord.</w:t>
      </w:r>
    </w:p>
    <w:p w14:paraId="359F92AB" w14:textId="77777777" w:rsidR="002B7FA4" w:rsidRPr="00EE0B52" w:rsidRDefault="002B7FA4"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3972DAE6" w14:textId="77777777" w:rsidR="009739CA" w:rsidRDefault="009739CA"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tenu de constater sur place l'état des constructions actuelles et prévoir toutes les sujétions conséquentes à l'exécution de ces travaux.</w:t>
      </w:r>
    </w:p>
    <w:p w14:paraId="056BE396" w14:textId="77777777" w:rsidR="002B7FA4" w:rsidRPr="00EE0B52" w:rsidRDefault="002B7FA4"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190F6690" w14:textId="18213A26" w:rsidR="002B7FA4" w:rsidRPr="002B7FA4" w:rsidRDefault="009739CA" w:rsidP="00FD32BF">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ce fait, il ne pourra réclamer aucun supplément en s'appuyant sur le fait que les indications mentionnées sur les plans, d'une part, et sur le devis descriptif, d'autre part, pourraient présenter d'inexact, d'incomplet et de contradictoire.</w:t>
      </w:r>
    </w:p>
    <w:p w14:paraId="3EB22112" w14:textId="77777777" w:rsidR="00717CB2" w:rsidRPr="00832948" w:rsidRDefault="00717CB2" w:rsidP="00717CB2">
      <w:pPr>
        <w:pStyle w:val="1-1"/>
        <w:numPr>
          <w:ilvl w:val="1"/>
          <w:numId w:val="1"/>
        </w:numPr>
        <w:ind w:left="0" w:firstLine="0"/>
        <w:outlineLvl w:val="1"/>
        <w:rPr>
          <w:rFonts w:cs="Calibri"/>
        </w:rPr>
      </w:pPr>
      <w:bookmarkStart w:id="60" w:name="_Toc29152723"/>
      <w:r>
        <w:rPr>
          <w:rFonts w:cs="Calibri"/>
        </w:rPr>
        <w:lastRenderedPageBreak/>
        <w:t>CONSISTANCE DES TRAVAUX</w:t>
      </w:r>
      <w:bookmarkEnd w:id="60"/>
    </w:p>
    <w:p w14:paraId="61E9E7EF" w14:textId="77777777" w:rsidR="002B7FA4" w:rsidRDefault="002B7FA4" w:rsidP="00717CB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p>
    <w:p w14:paraId="52AB8794" w14:textId="612EF7EB" w:rsidR="00717CB2" w:rsidRPr="00717CB2" w:rsidRDefault="00717CB2" w:rsidP="00717CB2">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7"/>
        <w:jc w:val="both"/>
        <w:rPr>
          <w:rFonts w:asciiTheme="minorHAnsi" w:hAnsiTheme="minorHAnsi" w:cstheme="minorHAnsi"/>
          <w:color w:val="000000" w:themeColor="text1"/>
          <w:sz w:val="18"/>
          <w:szCs w:val="18"/>
        </w:rPr>
      </w:pPr>
      <w:r w:rsidRPr="00717CB2">
        <w:rPr>
          <w:rFonts w:asciiTheme="minorHAnsi" w:hAnsiTheme="minorHAnsi" w:cstheme="minorHAnsi"/>
          <w:color w:val="000000" w:themeColor="text1"/>
          <w:sz w:val="18"/>
          <w:szCs w:val="18"/>
        </w:rPr>
        <w:t>Les travaux comprennent notamment :</w:t>
      </w:r>
    </w:p>
    <w:p w14:paraId="197D2304"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a vérification des quantités reportées dans le DQO</w:t>
      </w:r>
      <w:r>
        <w:rPr>
          <w:rFonts w:asciiTheme="minorHAnsi" w:hAnsiTheme="minorHAnsi" w:cstheme="minorHAnsi"/>
          <w:color w:val="000000" w:themeColor="text1"/>
          <w:sz w:val="18"/>
          <w:szCs w:val="18"/>
        </w:rPr>
        <w:t> ;</w:t>
      </w:r>
    </w:p>
    <w:p w14:paraId="70B519A8"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a fourniture et pose des ouvrages tels que définis au Descriptif</w:t>
      </w:r>
      <w:r>
        <w:rPr>
          <w:rFonts w:asciiTheme="minorHAnsi" w:hAnsiTheme="minorHAnsi" w:cstheme="minorHAnsi"/>
          <w:color w:val="000000" w:themeColor="text1"/>
          <w:sz w:val="18"/>
          <w:szCs w:val="18"/>
        </w:rPr>
        <w:t> ;</w:t>
      </w:r>
    </w:p>
    <w:p w14:paraId="6EA62DA0"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es essais physiques et mécaniques des ouvrages et les opérations d'autocontrôle</w:t>
      </w:r>
      <w:r>
        <w:rPr>
          <w:rFonts w:asciiTheme="minorHAnsi" w:hAnsiTheme="minorHAnsi" w:cstheme="minorHAnsi"/>
          <w:color w:val="000000" w:themeColor="text1"/>
          <w:sz w:val="18"/>
          <w:szCs w:val="18"/>
        </w:rPr>
        <w:t> ;</w:t>
      </w:r>
    </w:p>
    <w:p w14:paraId="78314D08"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es procès-verbaux d'essais indispensables effectués par des organismes agréés</w:t>
      </w:r>
      <w:r>
        <w:rPr>
          <w:rFonts w:asciiTheme="minorHAnsi" w:hAnsiTheme="minorHAnsi" w:cstheme="minorHAnsi"/>
          <w:color w:val="000000" w:themeColor="text1"/>
          <w:sz w:val="18"/>
          <w:szCs w:val="18"/>
        </w:rPr>
        <w:t> ;</w:t>
      </w:r>
    </w:p>
    <w:p w14:paraId="16651A21"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a protection des ouvrages jusqu'à la réception</w:t>
      </w:r>
      <w:r>
        <w:rPr>
          <w:rFonts w:asciiTheme="minorHAnsi" w:hAnsiTheme="minorHAnsi" w:cstheme="minorHAnsi"/>
          <w:color w:val="000000" w:themeColor="text1"/>
          <w:sz w:val="18"/>
          <w:szCs w:val="18"/>
        </w:rPr>
        <w:t> ;</w:t>
      </w:r>
    </w:p>
    <w:p w14:paraId="3FA81EF5"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es frais d'énergie pour les besoins du chantier</w:t>
      </w:r>
      <w:r>
        <w:rPr>
          <w:rFonts w:asciiTheme="minorHAnsi" w:hAnsiTheme="minorHAnsi" w:cstheme="minorHAnsi"/>
          <w:color w:val="000000" w:themeColor="text1"/>
          <w:sz w:val="18"/>
          <w:szCs w:val="18"/>
        </w:rPr>
        <w:t> ;</w:t>
      </w:r>
    </w:p>
    <w:p w14:paraId="2FB874F9"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 chargement et l'évacuation au centre de recyclage des gravois ainsi que de tous les produits de démolition et ouvrages déposés non récupérés provenant des travaux du présent lot</w:t>
      </w:r>
      <w:r>
        <w:rPr>
          <w:rFonts w:asciiTheme="minorHAnsi" w:hAnsiTheme="minorHAnsi" w:cstheme="minorHAnsi"/>
          <w:color w:val="000000" w:themeColor="text1"/>
          <w:sz w:val="18"/>
          <w:szCs w:val="18"/>
        </w:rPr>
        <w:t> ;</w:t>
      </w:r>
    </w:p>
    <w:p w14:paraId="526C315F"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es fournitures et les prestations annexes ou complémentaires ne figurant ni aux plans ni au Descriptif, mais qui sont indispensables pour une exécution complète des ouvrages conformes aux normes françaises et D.T.U. en vigueur</w:t>
      </w:r>
      <w:r>
        <w:rPr>
          <w:rFonts w:asciiTheme="minorHAnsi" w:hAnsiTheme="minorHAnsi" w:cstheme="minorHAnsi"/>
          <w:color w:val="000000" w:themeColor="text1"/>
          <w:sz w:val="18"/>
          <w:szCs w:val="18"/>
        </w:rPr>
        <w:t> ;</w:t>
      </w:r>
    </w:p>
    <w:p w14:paraId="1BAEFD34" w14:textId="77777777" w:rsidR="00717CB2" w:rsidRPr="00717CB2"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717CB2">
        <w:rPr>
          <w:rFonts w:asciiTheme="minorHAnsi" w:hAnsiTheme="minorHAnsi" w:cstheme="minorHAnsi"/>
          <w:color w:val="000000" w:themeColor="text1"/>
          <w:sz w:val="18"/>
          <w:szCs w:val="18"/>
        </w:rPr>
        <w:t>es pièces établies par l'Entreprise devront être soumises au Maître d'Œuvre pour contrôle avant commencement d'exécution</w:t>
      </w:r>
      <w:r>
        <w:rPr>
          <w:rFonts w:asciiTheme="minorHAnsi" w:hAnsiTheme="minorHAnsi" w:cstheme="minorHAnsi"/>
          <w:color w:val="000000" w:themeColor="text1"/>
          <w:sz w:val="18"/>
          <w:szCs w:val="18"/>
        </w:rPr>
        <w:t> ;</w:t>
      </w:r>
    </w:p>
    <w:p w14:paraId="233478C0"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’entreprise s'engage sur le résultat et les performances en fonction des objectifs et des exigences fixés par le Maître d'Ouvrage et par le Maître d'Œuvre</w:t>
      </w:r>
      <w:r>
        <w:rPr>
          <w:rFonts w:asciiTheme="minorHAnsi" w:hAnsiTheme="minorHAnsi" w:cstheme="minorHAnsi"/>
          <w:color w:val="000000" w:themeColor="text1"/>
          <w:sz w:val="18"/>
          <w:szCs w:val="18"/>
        </w:rPr>
        <w:t> ;</w:t>
      </w:r>
    </w:p>
    <w:p w14:paraId="2F0934D1"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es frais de vérification des ouvrages et de vérification de conformité des installations et équipements à exécuter par un organisme agréé sont pris en charge directement par le Maître d'Ouvrage sauf en ce qui concerne les frais d'autocontrôle qui sont à la charge du présent lot (voir article 1.5.) ; les rapports de vérification d'installations nécessitant la délivrance d'un certificat de conformité devront être soumis par l'Entreprise à l'organisme établissant le certificat de conformité</w:t>
      </w:r>
      <w:r>
        <w:rPr>
          <w:rFonts w:asciiTheme="minorHAnsi" w:hAnsiTheme="minorHAnsi" w:cstheme="minorHAnsi"/>
          <w:color w:val="000000" w:themeColor="text1"/>
          <w:sz w:val="18"/>
          <w:szCs w:val="18"/>
        </w:rPr>
        <w:t> ;</w:t>
      </w:r>
    </w:p>
    <w:p w14:paraId="0F3C1251" w14:textId="77777777" w:rsid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es échafaudages,</w:t>
      </w:r>
      <w:r>
        <w:rPr>
          <w:rFonts w:asciiTheme="minorHAnsi" w:hAnsiTheme="minorHAnsi" w:cstheme="minorHAnsi"/>
          <w:color w:val="000000" w:themeColor="text1"/>
          <w:sz w:val="18"/>
          <w:szCs w:val="18"/>
        </w:rPr>
        <w:t> ;</w:t>
      </w:r>
    </w:p>
    <w:p w14:paraId="0E975F7B" w14:textId="7673A80F" w:rsidR="00D40158" w:rsidRPr="00D40158" w:rsidRDefault="00717CB2"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 xml:space="preserve">Avant la remise de son offre, l'Entreprise devra vérifier sous sa propre responsabilité les opérations et ouvrages mentionnés au Descriptif et les complétera, s'il y a lieu, par tous les moyens en son pouvoir (renseignements pris auprès du Maître d'Œuvre, du B.E.T. étude des plans, visite du site, </w:t>
      </w:r>
      <w:r w:rsidR="003764C0" w:rsidRPr="00D40158">
        <w:rPr>
          <w:rFonts w:asciiTheme="minorHAnsi" w:hAnsiTheme="minorHAnsi" w:cstheme="minorHAnsi"/>
          <w:color w:val="000000" w:themeColor="text1"/>
          <w:sz w:val="18"/>
          <w:szCs w:val="18"/>
        </w:rPr>
        <w:t>etc.…</w:t>
      </w:r>
      <w:r w:rsidRPr="00D40158">
        <w:rPr>
          <w:rFonts w:asciiTheme="minorHAnsi" w:hAnsiTheme="minorHAnsi" w:cstheme="minorHAnsi"/>
          <w:color w:val="000000" w:themeColor="text1"/>
          <w:sz w:val="18"/>
          <w:szCs w:val="18"/>
        </w:rPr>
        <w:t>) afin de prévoir dans ses prix l'ensemble des ouvrages nécessaires à un parfait achèvement des travaux de son lot</w:t>
      </w:r>
      <w:r w:rsidR="00D40158" w:rsidRPr="00D40158">
        <w:rPr>
          <w:rFonts w:asciiTheme="minorHAnsi" w:hAnsiTheme="minorHAnsi" w:cstheme="minorHAnsi"/>
          <w:color w:val="000000" w:themeColor="text1"/>
          <w:sz w:val="18"/>
          <w:szCs w:val="18"/>
        </w:rPr>
        <w:t> ;</w:t>
      </w:r>
    </w:p>
    <w:p w14:paraId="6036B20C" w14:textId="77777777" w:rsid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I</w:t>
      </w:r>
      <w:r w:rsidR="00717CB2" w:rsidRPr="00D40158">
        <w:rPr>
          <w:rFonts w:asciiTheme="minorHAnsi" w:hAnsiTheme="minorHAnsi" w:cstheme="minorHAnsi"/>
          <w:color w:val="000000" w:themeColor="text1"/>
          <w:sz w:val="18"/>
          <w:szCs w:val="18"/>
        </w:rPr>
        <w:t>l est stipulé qu'aucun supplément de prix ne pourra être accordé ultérieurement du fait que les renseignements dont l'Entreprise s'était entourée, étaient inexacts ou incomplets</w:t>
      </w:r>
      <w:r>
        <w:rPr>
          <w:rFonts w:asciiTheme="minorHAnsi" w:hAnsiTheme="minorHAnsi" w:cstheme="minorHAnsi"/>
          <w:color w:val="000000" w:themeColor="text1"/>
          <w:sz w:val="18"/>
          <w:szCs w:val="18"/>
        </w:rPr>
        <w:t> ;</w:t>
      </w:r>
    </w:p>
    <w:p w14:paraId="2D595153"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sidRPr="00D40158">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a fourniture au Bureau de Contrôle de tous les documents justificatifs et des avis techniques de tous les procédés mis en œuvre dans le cadre du présent marché, ainsi que de l'ensemble des documents d'exécution tels que plans, schémas, détails de mise en œuvre, notes de calculs, spécifications et notices des matériaux ou procédés non traditionnels, P.V. de classement et P.V. d'essais, etc... La remise des documents devra être faite au moins 10 jours ouvrables avant exécution</w:t>
      </w:r>
      <w:r>
        <w:rPr>
          <w:rFonts w:asciiTheme="minorHAnsi" w:hAnsiTheme="minorHAnsi" w:cstheme="minorHAnsi"/>
          <w:color w:val="000000" w:themeColor="text1"/>
          <w:sz w:val="18"/>
          <w:szCs w:val="18"/>
        </w:rPr>
        <w:t> ;</w:t>
      </w:r>
    </w:p>
    <w:p w14:paraId="5691A442"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a prise en compte du PGC</w:t>
      </w:r>
      <w:r>
        <w:rPr>
          <w:rFonts w:asciiTheme="minorHAnsi" w:hAnsiTheme="minorHAnsi" w:cstheme="minorHAnsi"/>
          <w:color w:val="000000" w:themeColor="text1"/>
          <w:sz w:val="18"/>
          <w:szCs w:val="18"/>
        </w:rPr>
        <w:t> ;</w:t>
      </w:r>
    </w:p>
    <w:p w14:paraId="2C576047"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a main-d'œuvre et les fournitures nécessaires pour toutes les reprises, finitions, vérifications, réglages, etc. de ses ouvrages en fin de travaux et après réception</w:t>
      </w:r>
      <w:r>
        <w:rPr>
          <w:rFonts w:asciiTheme="minorHAnsi" w:hAnsiTheme="minorHAnsi" w:cstheme="minorHAnsi"/>
          <w:color w:val="000000" w:themeColor="text1"/>
          <w:sz w:val="18"/>
          <w:szCs w:val="18"/>
        </w:rPr>
        <w:t> ;</w:t>
      </w:r>
    </w:p>
    <w:p w14:paraId="2F1557A4"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 nettoyage du chantier en cours et en fin de travaux du présent lot</w:t>
      </w:r>
      <w:r>
        <w:rPr>
          <w:rFonts w:asciiTheme="minorHAnsi" w:hAnsiTheme="minorHAnsi" w:cstheme="minorHAnsi"/>
          <w:color w:val="000000" w:themeColor="text1"/>
          <w:sz w:val="18"/>
          <w:szCs w:val="18"/>
        </w:rPr>
        <w:t> ;</w:t>
      </w:r>
    </w:p>
    <w:p w14:paraId="60CFEBDE"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es nettoyages et l'enlèvement de toutes projections sur les parois verticales, plafonds et sols ainsi que de tous déchets et gravats résultant des travaux et leur enlèvement aux décharges publiques</w:t>
      </w:r>
      <w:r>
        <w:rPr>
          <w:rFonts w:asciiTheme="minorHAnsi" w:hAnsiTheme="minorHAnsi" w:cstheme="minorHAnsi"/>
          <w:color w:val="000000" w:themeColor="text1"/>
          <w:sz w:val="18"/>
          <w:szCs w:val="18"/>
        </w:rPr>
        <w:t> ;</w:t>
      </w:r>
    </w:p>
    <w:p w14:paraId="239893D1"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e ramassage et la sortie des déchets et emballages</w:t>
      </w:r>
      <w:r>
        <w:rPr>
          <w:rFonts w:asciiTheme="minorHAnsi" w:hAnsiTheme="minorHAnsi" w:cstheme="minorHAnsi"/>
          <w:color w:val="000000" w:themeColor="text1"/>
          <w:sz w:val="18"/>
          <w:szCs w:val="18"/>
        </w:rPr>
        <w:t> ;</w:t>
      </w:r>
    </w:p>
    <w:p w14:paraId="2F6B8F8B" w14:textId="77777777" w:rsidR="00717CB2" w:rsidRPr="00D40158" w:rsidRDefault="00D40158" w:rsidP="00675CD2">
      <w:pPr>
        <w:pStyle w:val="Paragraphedeliste"/>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717CB2" w:rsidRPr="00D40158">
        <w:rPr>
          <w:rFonts w:asciiTheme="minorHAnsi" w:hAnsiTheme="minorHAnsi" w:cstheme="minorHAnsi"/>
          <w:color w:val="000000" w:themeColor="text1"/>
          <w:sz w:val="18"/>
          <w:szCs w:val="18"/>
        </w:rPr>
        <w:t xml:space="preserve">e </w:t>
      </w:r>
      <w:proofErr w:type="gramStart"/>
      <w:r w:rsidR="00717CB2" w:rsidRPr="00D40158">
        <w:rPr>
          <w:rFonts w:asciiTheme="minorHAnsi" w:hAnsiTheme="minorHAnsi" w:cstheme="minorHAnsi"/>
          <w:color w:val="000000" w:themeColor="text1"/>
          <w:sz w:val="18"/>
          <w:szCs w:val="18"/>
        </w:rPr>
        <w:t>tri sélectif</w:t>
      </w:r>
      <w:proofErr w:type="gramEnd"/>
      <w:r w:rsidR="00717CB2" w:rsidRPr="00D40158">
        <w:rPr>
          <w:rFonts w:asciiTheme="minorHAnsi" w:hAnsiTheme="minorHAnsi" w:cstheme="minorHAnsi"/>
          <w:color w:val="000000" w:themeColor="text1"/>
          <w:sz w:val="18"/>
          <w:szCs w:val="18"/>
        </w:rPr>
        <w:t xml:space="preserve"> des emballages et déchets et enlèvement hors du chantier, dans le respect de la législation en vigueur.</w:t>
      </w:r>
    </w:p>
    <w:p w14:paraId="4B0DB377" w14:textId="77777777" w:rsidR="00976A20" w:rsidRPr="00EE0B52" w:rsidRDefault="00976A20" w:rsidP="0083294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ight="130"/>
        <w:jc w:val="both"/>
        <w:rPr>
          <w:rFonts w:asciiTheme="minorHAnsi" w:hAnsiTheme="minorHAnsi" w:cstheme="minorHAnsi"/>
          <w:color w:val="FF0000"/>
          <w:sz w:val="18"/>
          <w:szCs w:val="18"/>
        </w:rPr>
      </w:pPr>
    </w:p>
    <w:p w14:paraId="67AAC0B5" w14:textId="77777777" w:rsidR="009739CA" w:rsidRPr="00832948" w:rsidRDefault="000829E0" w:rsidP="00A809A6">
      <w:pPr>
        <w:pStyle w:val="1-1"/>
        <w:numPr>
          <w:ilvl w:val="1"/>
          <w:numId w:val="1"/>
        </w:numPr>
        <w:ind w:left="0" w:firstLine="0"/>
        <w:outlineLvl w:val="1"/>
        <w:rPr>
          <w:rFonts w:cs="Calibri"/>
        </w:rPr>
      </w:pPr>
      <w:bookmarkStart w:id="61" w:name="_Toc29152724"/>
      <w:r w:rsidRPr="00832948">
        <w:rPr>
          <w:rFonts w:cs="Calibri"/>
        </w:rPr>
        <w:t>ETABLISSEMENT DES OFFRES</w:t>
      </w:r>
      <w:bookmarkEnd w:id="61"/>
    </w:p>
    <w:p w14:paraId="5C759BDB" w14:textId="77777777" w:rsidR="002B7FA4" w:rsidRDefault="002B7FA4"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1CAFCFD9" w14:textId="7E995C44" w:rsidR="00F72EE8" w:rsidRPr="00EE0B52" w:rsidRDefault="00F72EE8"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offres seront établies conformément aux prescriptions du CC</w:t>
      </w:r>
      <w:r w:rsidR="00E608F1" w:rsidRPr="00EE0B52">
        <w:rPr>
          <w:rFonts w:asciiTheme="minorHAnsi" w:hAnsiTheme="minorHAnsi" w:cstheme="minorHAnsi"/>
          <w:color w:val="000000" w:themeColor="text1"/>
          <w:sz w:val="18"/>
          <w:szCs w:val="18"/>
        </w:rPr>
        <w:t>TP</w:t>
      </w:r>
      <w:r w:rsidRPr="00EE0B52">
        <w:rPr>
          <w:rFonts w:asciiTheme="minorHAnsi" w:hAnsiTheme="minorHAnsi" w:cstheme="minorHAnsi"/>
          <w:color w:val="000000" w:themeColor="text1"/>
          <w:sz w:val="18"/>
          <w:szCs w:val="18"/>
        </w:rPr>
        <w:t>.</w:t>
      </w:r>
    </w:p>
    <w:p w14:paraId="1FC5877C" w14:textId="77777777" w:rsidR="00177392" w:rsidRPr="00EE0B52" w:rsidRDefault="00177392"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Les dispositions décrites ci-après font l'objet des devis descriptifs et quantitatifs énoncés, qui devront obligatoirement être chiffrés avec tous les prix unitaires, par les soumissionnaires.</w:t>
      </w:r>
    </w:p>
    <w:p w14:paraId="77EB56BE" w14:textId="77777777" w:rsidR="00177392" w:rsidRPr="00EE0B52" w:rsidRDefault="00177392"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Il est précis</w:t>
      </w:r>
      <w:r w:rsidR="00832948">
        <w:rPr>
          <w:rFonts w:asciiTheme="minorHAnsi" w:hAnsiTheme="minorHAnsi" w:cstheme="minorHAnsi"/>
          <w:color w:val="000000" w:themeColor="text1"/>
          <w:sz w:val="18"/>
          <w:szCs w:val="18"/>
        </w:rPr>
        <w:t>é</w:t>
      </w:r>
      <w:r w:rsidRPr="00EE0B52">
        <w:rPr>
          <w:rFonts w:asciiTheme="minorHAnsi" w:hAnsiTheme="minorHAnsi" w:cstheme="minorHAnsi"/>
          <w:color w:val="000000" w:themeColor="text1"/>
          <w:sz w:val="18"/>
          <w:szCs w:val="18"/>
        </w:rPr>
        <w:t xml:space="preserve"> que les ouvrages à prévoir devront comprendre toutes les dépenses de fournitures, confortements temporaires ou définitifs, reprises, transports, transformations, pertes, mise en œuvre, frais généraux, taxes, main d’œuvre etc. </w:t>
      </w:r>
    </w:p>
    <w:p w14:paraId="1A6BA7CB" w14:textId="77777777" w:rsidR="00177392" w:rsidRPr="00EE0B52" w:rsidRDefault="00177392"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L'entrepreneur sera réputé s'être parfaitement rendu compte sur plans et sur place de la disposition et de l'état des lieux, des possibilités d'accès, de manœuvres d'engins mécaniques, de dépôt de matériaux et prendre en compte ces informations dans le chiffrage des travaux.</w:t>
      </w:r>
    </w:p>
    <w:p w14:paraId="2F10D876" w14:textId="77777777" w:rsidR="00D40158" w:rsidRDefault="00D40158"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344CE5CF" w14:textId="77777777" w:rsidR="009F6E64" w:rsidRPr="00EE0B52" w:rsidRDefault="009F6E64"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Connaissance du dossier</w:t>
      </w:r>
      <w:r w:rsidR="009C5970">
        <w:rPr>
          <w:rFonts w:asciiTheme="minorHAnsi" w:hAnsiTheme="minorHAnsi" w:cstheme="minorHAnsi"/>
          <w:color w:val="000000" w:themeColor="text1"/>
          <w:sz w:val="18"/>
          <w:szCs w:val="18"/>
        </w:rPr>
        <w:t>.</w:t>
      </w:r>
    </w:p>
    <w:p w14:paraId="0518FFDC" w14:textId="77777777" w:rsidR="009F6E64" w:rsidRPr="00EE0B52" w:rsidRDefault="009F6E64"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 xml:space="preserve">Le </w:t>
      </w:r>
      <w:r w:rsidR="003C050F" w:rsidRPr="00EE0B52">
        <w:rPr>
          <w:rFonts w:asciiTheme="minorHAnsi" w:hAnsiTheme="minorHAnsi" w:cstheme="minorHAnsi"/>
          <w:color w:val="000000" w:themeColor="text1"/>
          <w:sz w:val="18"/>
          <w:szCs w:val="18"/>
        </w:rPr>
        <w:t>Maître</w:t>
      </w:r>
      <w:r w:rsidRPr="00EE0B52">
        <w:rPr>
          <w:rFonts w:asciiTheme="minorHAnsi" w:hAnsiTheme="minorHAnsi" w:cstheme="minorHAnsi"/>
          <w:color w:val="000000" w:themeColor="text1"/>
          <w:sz w:val="18"/>
          <w:szCs w:val="18"/>
        </w:rPr>
        <w:t xml:space="preserve"> d'œuvre s'est efforcé de renseigner l'entreprise, via ce CCTP, sur la nature des travaux à effectuer, il convient de signaler que cette description n'a pas de caractère limitatif, et que l'adjudicataire devra exécuter, comme étant compté dans ses prix sans exception ni réserve, tous les travaux nécessaires et indispensable pour une complète finition des prestations des lots, y compris les servitudes découlant des règles de l'art non mentionné ci-dessous.</w:t>
      </w:r>
    </w:p>
    <w:p w14:paraId="2B1C3D3E" w14:textId="77777777" w:rsidR="009F6E64" w:rsidRPr="00EE0B52" w:rsidRDefault="009F6E64" w:rsidP="00832948">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Par ailleurs, l'entrepreneur devra si nécessaire demander au Maître d'œuvre tous les renseignements complémentaires qu'il jugerait utiles afin d'étudier complètement et sans omission les travaux lui incombant.</w:t>
      </w:r>
    </w:p>
    <w:p w14:paraId="6C0CAFFF" w14:textId="08E27A5C" w:rsidR="008D5997" w:rsidRDefault="009F6E64" w:rsidP="00945534">
      <w:pPr>
        <w:pStyle w:val="NormalWeb"/>
        <w:spacing w:before="0" w:beforeAutospacing="0" w:after="0" w:afterAutospacing="0"/>
        <w:ind w:left="709"/>
        <w:jc w:val="both"/>
        <w:rPr>
          <w:rFonts w:asciiTheme="minorHAnsi" w:hAnsiTheme="minorHAnsi" w:cstheme="minorHAnsi"/>
          <w:color w:val="000000" w:themeColor="text1"/>
          <w:sz w:val="18"/>
          <w:szCs w:val="18"/>
        </w:rPr>
      </w:pPr>
      <w:r w:rsidRPr="00EE0B52">
        <w:rPr>
          <w:rFonts w:asciiTheme="minorHAnsi" w:hAnsiTheme="minorHAnsi" w:cstheme="minorHAnsi"/>
          <w:color w:val="000000" w:themeColor="text1"/>
          <w:sz w:val="18"/>
          <w:szCs w:val="18"/>
        </w:rPr>
        <w:t>De la même façon, il signalera au Maître d'œuvre toutes omissions, contradictions ou imprécisions constatées sur les pièces écrites</w:t>
      </w:r>
      <w:r w:rsidR="009C5970">
        <w:rPr>
          <w:rFonts w:asciiTheme="minorHAnsi" w:hAnsiTheme="minorHAnsi" w:cstheme="minorHAnsi"/>
          <w:color w:val="000000" w:themeColor="text1"/>
          <w:sz w:val="18"/>
          <w:szCs w:val="18"/>
        </w:rPr>
        <w:t>.</w:t>
      </w:r>
    </w:p>
    <w:p w14:paraId="54451C6E" w14:textId="77777777" w:rsidR="002B7FA4" w:rsidRDefault="002B7FA4" w:rsidP="00945534">
      <w:pPr>
        <w:pStyle w:val="NormalWeb"/>
        <w:spacing w:before="0" w:beforeAutospacing="0" w:after="0" w:afterAutospacing="0"/>
        <w:ind w:left="709"/>
        <w:jc w:val="both"/>
        <w:rPr>
          <w:rFonts w:asciiTheme="minorHAnsi" w:hAnsiTheme="minorHAnsi" w:cstheme="minorHAnsi"/>
          <w:color w:val="000000" w:themeColor="text1"/>
          <w:sz w:val="18"/>
          <w:szCs w:val="18"/>
        </w:rPr>
      </w:pPr>
    </w:p>
    <w:p w14:paraId="737CD663" w14:textId="77777777" w:rsidR="008D5997" w:rsidRDefault="008D5997">
      <w:pP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br w:type="page"/>
      </w:r>
    </w:p>
    <w:p w14:paraId="79B3DCCD" w14:textId="77777777" w:rsidR="008D5997" w:rsidRPr="00EE0B52" w:rsidRDefault="008D5997" w:rsidP="008D5997">
      <w:pPr>
        <w:jc w:val="center"/>
        <w:rPr>
          <w:rFonts w:asciiTheme="minorHAnsi" w:hAnsiTheme="minorHAnsi" w:cstheme="minorHAnsi"/>
          <w:b/>
          <w:bCs/>
          <w:sz w:val="28"/>
          <w:szCs w:val="28"/>
        </w:rPr>
      </w:pPr>
      <w:r>
        <w:rPr>
          <w:rFonts w:asciiTheme="minorHAnsi" w:hAnsiTheme="minorHAnsi" w:cstheme="minorHAnsi"/>
          <w:b/>
          <w:bCs/>
          <w:sz w:val="28"/>
          <w:szCs w:val="28"/>
        </w:rPr>
        <w:lastRenderedPageBreak/>
        <w:t>PREVENTION COVID-19</w:t>
      </w:r>
    </w:p>
    <w:p w14:paraId="701C73B3" w14:textId="77777777" w:rsidR="008D5997" w:rsidRDefault="008D5997" w:rsidP="008D5997">
      <w:pPr>
        <w:rPr>
          <w:rFonts w:asciiTheme="minorHAnsi" w:hAnsiTheme="minorHAnsi" w:cstheme="minorHAnsi"/>
        </w:rPr>
      </w:pPr>
    </w:p>
    <w:p w14:paraId="0E8F8D92" w14:textId="40593885" w:rsidR="008D5997" w:rsidRPr="006B551B" w:rsidRDefault="008D5997" w:rsidP="008D5997">
      <w:pPr>
        <w:pStyle w:val="Titre1"/>
        <w:numPr>
          <w:ilvl w:val="0"/>
          <w:numId w:val="0"/>
        </w:numPr>
        <w:ind w:left="431"/>
      </w:pPr>
      <w:r>
        <w:t>1 COMMUNES DE CHANTIER</w:t>
      </w:r>
    </w:p>
    <w:p w14:paraId="3436D11D"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36010C6B"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A8133C">
        <w:rPr>
          <w:rFonts w:asciiTheme="minorHAnsi" w:hAnsiTheme="minorHAnsi" w:cstheme="minorHAnsi"/>
          <w:sz w:val="18"/>
          <w:szCs w:val="18"/>
        </w:rPr>
        <w:t xml:space="preserve">RAPPEL : </w:t>
      </w:r>
    </w:p>
    <w:p w14:paraId="61463844" w14:textId="4075407A"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A8133C">
        <w:rPr>
          <w:rFonts w:asciiTheme="minorHAnsi" w:hAnsiTheme="minorHAnsi" w:cstheme="minorHAnsi"/>
          <w:sz w:val="18"/>
          <w:szCs w:val="18"/>
        </w:rPr>
        <w:t xml:space="preserve">Les installations communes de chantier incombent au lot principal : </w:t>
      </w:r>
      <w:r w:rsidRPr="00A8133C">
        <w:rPr>
          <w:rFonts w:asciiTheme="minorHAnsi" w:hAnsiTheme="minorHAnsi" w:cstheme="minorHAnsi"/>
          <w:color w:val="C00000"/>
          <w:sz w:val="18"/>
          <w:szCs w:val="18"/>
        </w:rPr>
        <w:t xml:space="preserve">LOT N° </w:t>
      </w:r>
      <w:r w:rsidR="001E722F">
        <w:rPr>
          <w:rFonts w:asciiTheme="minorHAnsi" w:hAnsiTheme="minorHAnsi" w:cstheme="minorHAnsi"/>
          <w:color w:val="C00000"/>
          <w:sz w:val="18"/>
          <w:szCs w:val="18"/>
        </w:rPr>
        <w:t>0</w:t>
      </w:r>
      <w:r w:rsidR="002B7FA4">
        <w:rPr>
          <w:rFonts w:asciiTheme="minorHAnsi" w:hAnsiTheme="minorHAnsi" w:cstheme="minorHAnsi"/>
          <w:color w:val="C00000"/>
          <w:sz w:val="18"/>
          <w:szCs w:val="18"/>
        </w:rPr>
        <w:t>1</w:t>
      </w:r>
      <w:r w:rsidR="001E722F">
        <w:rPr>
          <w:rFonts w:asciiTheme="minorHAnsi" w:hAnsiTheme="minorHAnsi" w:cstheme="minorHAnsi"/>
          <w:color w:val="C00000"/>
          <w:sz w:val="18"/>
          <w:szCs w:val="18"/>
        </w:rPr>
        <w:t xml:space="preserve"> </w:t>
      </w:r>
      <w:r w:rsidR="002B7FA4">
        <w:rPr>
          <w:rFonts w:asciiTheme="minorHAnsi" w:hAnsiTheme="minorHAnsi" w:cstheme="minorHAnsi"/>
          <w:color w:val="C00000"/>
          <w:sz w:val="18"/>
          <w:szCs w:val="18"/>
        </w:rPr>
        <w:t>– DÉMOLITION – GROS OEUVRE</w:t>
      </w:r>
    </w:p>
    <w:p w14:paraId="5DE968E9" w14:textId="77777777" w:rsidR="008D5997" w:rsidRPr="00A8133C" w:rsidRDefault="008D5997" w:rsidP="008D5997">
      <w:pPr>
        <w:ind w:left="709"/>
        <w:rPr>
          <w:rFonts w:asciiTheme="minorHAnsi" w:hAnsiTheme="minorHAnsi" w:cstheme="minorHAnsi"/>
          <w:sz w:val="18"/>
          <w:szCs w:val="18"/>
        </w:rPr>
      </w:pPr>
    </w:p>
    <w:p w14:paraId="5E6A952C" w14:textId="77777777" w:rsidR="008D5997" w:rsidRDefault="008D5997" w:rsidP="008D5997">
      <w:pPr>
        <w:ind w:left="709"/>
        <w:rPr>
          <w:rFonts w:asciiTheme="minorHAnsi" w:hAnsiTheme="minorHAnsi" w:cstheme="minorHAnsi"/>
          <w:sz w:val="18"/>
          <w:szCs w:val="18"/>
        </w:rPr>
      </w:pPr>
      <w:r w:rsidRPr="00A8133C">
        <w:rPr>
          <w:rFonts w:asciiTheme="minorHAnsi" w:hAnsiTheme="minorHAnsi" w:cstheme="minorHAnsi"/>
          <w:sz w:val="18"/>
          <w:szCs w:val="18"/>
        </w:rPr>
        <w:t>ADDITIF :</w:t>
      </w:r>
      <w:r>
        <w:rPr>
          <w:rFonts w:asciiTheme="minorHAnsi" w:hAnsiTheme="minorHAnsi" w:cstheme="minorHAnsi"/>
          <w:sz w:val="18"/>
          <w:szCs w:val="18"/>
        </w:rPr>
        <w:t xml:space="preserve"> </w:t>
      </w:r>
      <w:r w:rsidRPr="008E266D">
        <w:rPr>
          <w:rFonts w:asciiTheme="minorHAnsi" w:hAnsiTheme="minorHAnsi" w:cstheme="minorHAnsi"/>
          <w:sz w:val="18"/>
          <w:szCs w:val="18"/>
          <w:u w:val="single"/>
        </w:rPr>
        <w:t>Bureau de chantier</w:t>
      </w:r>
    </w:p>
    <w:p w14:paraId="39E9B3B8" w14:textId="77777777" w:rsidR="008D5997" w:rsidRPr="008E266D"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Pr>
          <w:rFonts w:asciiTheme="minorHAnsi" w:hAnsiTheme="minorHAnsi" w:cstheme="minorHAnsi"/>
          <w:sz w:val="18"/>
          <w:szCs w:val="18"/>
        </w:rPr>
        <w:t>L</w:t>
      </w:r>
      <w:r w:rsidRPr="008E266D">
        <w:rPr>
          <w:rFonts w:asciiTheme="minorHAnsi" w:hAnsiTheme="minorHAnsi" w:cstheme="minorHAnsi"/>
          <w:sz w:val="18"/>
          <w:szCs w:val="18"/>
        </w:rPr>
        <w:t>’entrepreneur chargé de la coordination de la préparation de chantier</w:t>
      </w:r>
      <w:r>
        <w:rPr>
          <w:rFonts w:asciiTheme="minorHAnsi" w:hAnsiTheme="minorHAnsi" w:cstheme="minorHAnsi"/>
          <w:sz w:val="18"/>
          <w:szCs w:val="18"/>
        </w:rPr>
        <w:t xml:space="preserve"> </w:t>
      </w:r>
      <w:r w:rsidRPr="008E266D">
        <w:rPr>
          <w:rFonts w:asciiTheme="minorHAnsi" w:hAnsiTheme="minorHAnsi" w:cstheme="minorHAnsi"/>
          <w:sz w:val="18"/>
          <w:szCs w:val="18"/>
        </w:rPr>
        <w:t>devra établir la mise en œuvre de procédures préservant la sécurité des personnes face aux nouveaux risques provoqués par le Covid-19, en appliquant les règles de sécurité liées à la poursuite ou à la reprise des activités préconisées dans le guide publié par l’OPPBTP (version initiale publiée le 2 avril 2020 et mise à jour le 10 avril 2020).</w:t>
      </w:r>
    </w:p>
    <w:p w14:paraId="55A0618D"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04CB318C" w14:textId="77777777" w:rsidR="008D5997" w:rsidRDefault="008D5997" w:rsidP="008D5997">
      <w:pPr>
        <w:ind w:left="709"/>
        <w:rPr>
          <w:rFonts w:asciiTheme="minorHAnsi" w:hAnsiTheme="minorHAnsi" w:cstheme="minorHAnsi"/>
          <w:sz w:val="18"/>
          <w:szCs w:val="18"/>
        </w:rPr>
      </w:pPr>
      <w:r w:rsidRPr="00A8133C">
        <w:rPr>
          <w:rFonts w:asciiTheme="minorHAnsi" w:hAnsiTheme="minorHAnsi" w:cstheme="minorHAnsi"/>
          <w:sz w:val="18"/>
          <w:szCs w:val="18"/>
        </w:rPr>
        <w:t>ADDITIF :</w:t>
      </w:r>
      <w:r>
        <w:rPr>
          <w:rFonts w:asciiTheme="minorHAnsi" w:hAnsiTheme="minorHAnsi" w:cstheme="minorHAnsi"/>
          <w:sz w:val="18"/>
          <w:szCs w:val="18"/>
        </w:rPr>
        <w:t xml:space="preserve"> </w:t>
      </w:r>
      <w:r w:rsidRPr="008E266D">
        <w:rPr>
          <w:rFonts w:asciiTheme="minorHAnsi" w:hAnsiTheme="minorHAnsi" w:cstheme="minorHAnsi"/>
          <w:sz w:val="18"/>
          <w:szCs w:val="18"/>
          <w:u w:val="single"/>
        </w:rPr>
        <w:t>B</w:t>
      </w:r>
      <w:r>
        <w:rPr>
          <w:rFonts w:asciiTheme="minorHAnsi" w:hAnsiTheme="minorHAnsi" w:cstheme="minorHAnsi"/>
          <w:sz w:val="18"/>
          <w:szCs w:val="18"/>
          <w:u w:val="single"/>
        </w:rPr>
        <w:t>ase vie</w:t>
      </w:r>
    </w:p>
    <w:p w14:paraId="02387ABD" w14:textId="77777777" w:rsidR="008D5997" w:rsidRPr="00B67E1A"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B67E1A">
        <w:rPr>
          <w:rFonts w:asciiTheme="minorHAnsi" w:hAnsiTheme="minorHAnsi" w:cstheme="minorHAnsi"/>
          <w:sz w:val="18"/>
          <w:szCs w:val="18"/>
        </w:rPr>
        <w:t>Période COVID-19 : Instaurer un roulement pour ce qui est des pauses de déjeuner</w:t>
      </w:r>
      <w:r>
        <w:rPr>
          <w:rFonts w:asciiTheme="minorHAnsi" w:hAnsiTheme="minorHAnsi" w:cstheme="minorHAnsi"/>
          <w:sz w:val="18"/>
          <w:szCs w:val="18"/>
        </w:rPr>
        <w:t>.</w:t>
      </w:r>
    </w:p>
    <w:p w14:paraId="4BC964F3" w14:textId="77777777" w:rsidR="008D5997" w:rsidRPr="00B67E1A"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B67E1A">
        <w:rPr>
          <w:rFonts w:asciiTheme="minorHAnsi" w:hAnsiTheme="minorHAnsi" w:cstheme="minorHAnsi"/>
          <w:sz w:val="18"/>
          <w:szCs w:val="18"/>
        </w:rPr>
        <w:t xml:space="preserve">Si la crise sanitaire est levée les installations permettront de monter en charge sur le </w:t>
      </w:r>
      <w:r w:rsidRPr="00A8133C">
        <w:rPr>
          <w:rFonts w:asciiTheme="minorHAnsi" w:hAnsiTheme="minorHAnsi" w:cstheme="minorHAnsi"/>
          <w:sz w:val="18"/>
          <w:szCs w:val="18"/>
        </w:rPr>
        <w:t>chantier.</w:t>
      </w:r>
    </w:p>
    <w:p w14:paraId="08329247"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172269AA"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1E3C5742" w14:textId="077169AA" w:rsidR="008D5997" w:rsidRPr="006B551B" w:rsidRDefault="001D70B0" w:rsidP="001D70B0">
      <w:pPr>
        <w:pStyle w:val="Titre1"/>
        <w:numPr>
          <w:ilvl w:val="0"/>
          <w:numId w:val="0"/>
        </w:numPr>
        <w:ind w:left="431"/>
      </w:pPr>
      <w:r>
        <w:t xml:space="preserve">2 </w:t>
      </w:r>
      <w:r w:rsidR="008D5997">
        <w:t>PARTAGE DES DÉPENSES</w:t>
      </w:r>
    </w:p>
    <w:p w14:paraId="0BEC30CF"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7F1920A7"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A8133C">
        <w:rPr>
          <w:rFonts w:asciiTheme="minorHAnsi" w:hAnsiTheme="minorHAnsi" w:cstheme="minorHAnsi"/>
          <w:sz w:val="18"/>
          <w:szCs w:val="18"/>
        </w:rPr>
        <w:t>RAPPEL :</w:t>
      </w:r>
    </w:p>
    <w:p w14:paraId="0206B45D"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C22725">
        <w:rPr>
          <w:rFonts w:asciiTheme="minorHAnsi" w:hAnsiTheme="minorHAnsi" w:cstheme="minorHAnsi"/>
          <w:sz w:val="18"/>
          <w:szCs w:val="18"/>
        </w:rPr>
        <w:t>L’hygiène et la sécurité du chantier seront assurées selon les dispositions du livre II, titre III du code du travail, en ce qui concerne les mesures de protection et de salubrité des travailleurs du bâtiment et la réglementation en vigueur. Dans l'impossibilité de mise à disposition d'un local à l'intérieur de l'édifice, l'entrepreneur devra la mise en place de baraques de chantier mobiles en nombre suffisant pour tous les corps d'état, avec installations électriques, conformément aux règlements en vigueur, et après avoir obtenu les autorisations nécessaires si l'implantation de ces installations doit se faire à l'extérieur de l'établissement dans l'emprise de la voirie</w:t>
      </w:r>
      <w:r>
        <w:rPr>
          <w:rFonts w:asciiTheme="minorHAnsi" w:hAnsiTheme="minorHAnsi" w:cstheme="minorHAnsi"/>
          <w:sz w:val="18"/>
          <w:szCs w:val="18"/>
        </w:rPr>
        <w:t>.</w:t>
      </w:r>
    </w:p>
    <w:p w14:paraId="5641F37B"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3B268928" w14:textId="77777777" w:rsidR="008D5997" w:rsidRPr="00A8133C"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A8133C">
        <w:rPr>
          <w:rFonts w:asciiTheme="minorHAnsi" w:hAnsiTheme="minorHAnsi" w:cstheme="minorHAnsi"/>
          <w:sz w:val="18"/>
          <w:szCs w:val="18"/>
        </w:rPr>
        <w:t xml:space="preserve">RAPPEL : </w:t>
      </w:r>
      <w:r w:rsidRPr="008E266D">
        <w:rPr>
          <w:rFonts w:asciiTheme="minorHAnsi" w:hAnsiTheme="minorHAnsi" w:cstheme="minorHAnsi"/>
          <w:sz w:val="18"/>
          <w:szCs w:val="18"/>
          <w:u w:val="single"/>
        </w:rPr>
        <w:t>Compte prorata</w:t>
      </w:r>
    </w:p>
    <w:p w14:paraId="50689B59" w14:textId="77777777" w:rsidR="008D5997" w:rsidRPr="008870AF"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8870AF">
        <w:rPr>
          <w:rFonts w:asciiTheme="minorHAnsi" w:hAnsiTheme="minorHAnsi" w:cstheme="minorHAnsi"/>
          <w:sz w:val="18"/>
          <w:szCs w:val="18"/>
        </w:rPr>
        <w:t xml:space="preserve">En application de la norme P 03.001 (Avril </w:t>
      </w:r>
      <w:proofErr w:type="gramStart"/>
      <w:r w:rsidRPr="008870AF">
        <w:rPr>
          <w:rFonts w:asciiTheme="minorHAnsi" w:hAnsiTheme="minorHAnsi" w:cstheme="minorHAnsi"/>
          <w:sz w:val="18"/>
          <w:szCs w:val="18"/>
        </w:rPr>
        <w:t>1982 )</w:t>
      </w:r>
      <w:proofErr w:type="gramEnd"/>
      <w:r w:rsidRPr="008870AF">
        <w:rPr>
          <w:rFonts w:asciiTheme="minorHAnsi" w:hAnsiTheme="minorHAnsi" w:cstheme="minorHAnsi"/>
          <w:sz w:val="18"/>
          <w:szCs w:val="18"/>
        </w:rPr>
        <w:t xml:space="preserve"> et la directive de l'office général du bâtiment et des travaux publics, </w:t>
      </w:r>
      <w:r w:rsidRPr="003764C0">
        <w:rPr>
          <w:rFonts w:asciiTheme="minorHAnsi" w:hAnsiTheme="minorHAnsi" w:cstheme="minorHAnsi"/>
          <w:color w:val="C00000"/>
          <w:sz w:val="18"/>
          <w:szCs w:val="18"/>
        </w:rPr>
        <w:t>1,5 %</w:t>
      </w:r>
      <w:r w:rsidRPr="008870AF">
        <w:rPr>
          <w:rFonts w:asciiTheme="minorHAnsi" w:hAnsiTheme="minorHAnsi" w:cstheme="minorHAnsi"/>
          <w:sz w:val="18"/>
          <w:szCs w:val="18"/>
        </w:rPr>
        <w:t xml:space="preserve"> pourront être imputés aux entreprises, au prorata du montant définitif des travaux à condition qu'ils n'aient été ni prévu aux marchés ni facturés différemment les frais communs. La gestion du compte prorata sera assuré par le </w:t>
      </w:r>
      <w:r w:rsidRPr="003764C0">
        <w:rPr>
          <w:rFonts w:asciiTheme="minorHAnsi" w:hAnsiTheme="minorHAnsi" w:cstheme="minorHAnsi"/>
          <w:color w:val="C00000"/>
          <w:sz w:val="18"/>
          <w:szCs w:val="18"/>
        </w:rPr>
        <w:t>maître d'œuvre</w:t>
      </w:r>
      <w:r w:rsidRPr="008870AF">
        <w:rPr>
          <w:rFonts w:asciiTheme="minorHAnsi" w:hAnsiTheme="minorHAnsi" w:cstheme="minorHAnsi"/>
          <w:sz w:val="18"/>
          <w:szCs w:val="18"/>
        </w:rPr>
        <w:t xml:space="preserve"> qui établira en fin de chantier le décompte définitif.</w:t>
      </w:r>
    </w:p>
    <w:p w14:paraId="581C7AAD"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579B146A" w14:textId="77777777" w:rsidR="008D5997" w:rsidRPr="00A8133C" w:rsidRDefault="008D5997" w:rsidP="008D5997">
      <w:pPr>
        <w:ind w:left="709"/>
        <w:rPr>
          <w:rFonts w:asciiTheme="minorHAnsi" w:hAnsiTheme="minorHAnsi" w:cstheme="minorHAnsi"/>
          <w:sz w:val="18"/>
          <w:szCs w:val="18"/>
        </w:rPr>
      </w:pPr>
      <w:r w:rsidRPr="00A8133C">
        <w:rPr>
          <w:rFonts w:asciiTheme="minorHAnsi" w:hAnsiTheme="minorHAnsi" w:cstheme="minorHAnsi"/>
          <w:sz w:val="18"/>
          <w:szCs w:val="18"/>
        </w:rPr>
        <w:t>ADDITIF :</w:t>
      </w:r>
      <w:r w:rsidRPr="008E266D">
        <w:rPr>
          <w:rFonts w:asciiTheme="minorHAnsi" w:hAnsiTheme="minorHAnsi" w:cstheme="minorHAnsi"/>
          <w:sz w:val="18"/>
          <w:szCs w:val="18"/>
        </w:rPr>
        <w:t xml:space="preserve"> </w:t>
      </w:r>
      <w:r w:rsidRPr="008E266D">
        <w:rPr>
          <w:rFonts w:asciiTheme="minorHAnsi" w:hAnsiTheme="minorHAnsi" w:cstheme="minorHAnsi"/>
          <w:sz w:val="18"/>
          <w:szCs w:val="18"/>
          <w:u w:val="single"/>
        </w:rPr>
        <w:t>Hygiène et sécurité</w:t>
      </w:r>
      <w:r>
        <w:rPr>
          <w:rFonts w:asciiTheme="minorHAnsi" w:hAnsiTheme="minorHAnsi" w:cstheme="minorHAnsi"/>
          <w:sz w:val="18"/>
          <w:szCs w:val="18"/>
          <w:u w:val="single"/>
        </w:rPr>
        <w:t xml:space="preserve"> / Compte prorata</w:t>
      </w:r>
    </w:p>
    <w:p w14:paraId="736B10FA" w14:textId="77777777" w:rsidR="008D5997" w:rsidRPr="00B67E1A" w:rsidRDefault="008D5997" w:rsidP="008D5997">
      <w:pPr>
        <w:pStyle w:val="NormalWeb"/>
        <w:spacing w:before="0" w:beforeAutospacing="0" w:after="0" w:afterAutospacing="0"/>
        <w:ind w:left="709" w:right="-7"/>
        <w:jc w:val="both"/>
        <w:rPr>
          <w:rFonts w:asciiTheme="minorHAnsi" w:hAnsiTheme="minorHAnsi" w:cstheme="minorHAnsi"/>
          <w:sz w:val="18"/>
          <w:szCs w:val="18"/>
        </w:rPr>
      </w:pPr>
      <w:r w:rsidRPr="00B67E1A">
        <w:rPr>
          <w:rFonts w:asciiTheme="minorHAnsi" w:hAnsiTheme="minorHAnsi" w:cstheme="minorHAnsi"/>
          <w:sz w:val="18"/>
          <w:szCs w:val="18"/>
        </w:rPr>
        <w:t>Au même titre qu’avant la crise sanitaire le nettoyage était au compte prorata, la mesure COVID-19 rentre dans le cadre et le nettoyage renforcé par désinfection est à prendre en compte par le prorata.</w:t>
      </w:r>
    </w:p>
    <w:p w14:paraId="6D774B4B"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14905B7C"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p w14:paraId="0112526F" w14:textId="77242D00" w:rsidR="008D5997" w:rsidRDefault="001D70B0" w:rsidP="001D70B0">
      <w:pPr>
        <w:pStyle w:val="Titre1"/>
        <w:numPr>
          <w:ilvl w:val="0"/>
          <w:numId w:val="0"/>
        </w:numPr>
        <w:ind w:left="431"/>
      </w:pPr>
      <w:bookmarkStart w:id="62" w:name="_Toc30364740"/>
      <w:r>
        <w:t xml:space="preserve">3 </w:t>
      </w:r>
      <w:r w:rsidR="008D5997" w:rsidRPr="009B0F97">
        <w:t>DESCRIPTIF</w:t>
      </w:r>
      <w:r w:rsidR="008D5997">
        <w:t xml:space="preserve"> ET </w:t>
      </w:r>
      <w:r w:rsidR="008D5997" w:rsidRPr="009B0F97">
        <w:t>QUANTITATIF DES OUVRAGES</w:t>
      </w:r>
      <w:bookmarkEnd w:id="62"/>
    </w:p>
    <w:p w14:paraId="36F10A26" w14:textId="77777777" w:rsidR="008D5997" w:rsidRDefault="008D5997" w:rsidP="008D5997">
      <w:pPr>
        <w:pStyle w:val="NormalWeb"/>
        <w:spacing w:before="0" w:beforeAutospacing="0" w:after="0" w:afterAutospacing="0"/>
        <w:ind w:left="709" w:right="-7"/>
        <w:jc w:val="both"/>
        <w:rPr>
          <w:rFonts w:asciiTheme="minorHAnsi" w:hAnsiTheme="minorHAnsi" w:cstheme="minorHAnsi"/>
          <w:sz w:val="18"/>
          <w:szCs w:val="18"/>
        </w:rPr>
      </w:pPr>
    </w:p>
    <w:tbl>
      <w:tblPr>
        <w:tblW w:w="10075" w:type="dxa"/>
        <w:tblInd w:w="-142" w:type="dxa"/>
        <w:tblCellMar>
          <w:left w:w="70" w:type="dxa"/>
          <w:right w:w="70" w:type="dxa"/>
        </w:tblCellMar>
        <w:tblLook w:val="04A0" w:firstRow="1" w:lastRow="0" w:firstColumn="1" w:lastColumn="0" w:noHBand="0" w:noVBand="1"/>
      </w:tblPr>
      <w:tblGrid>
        <w:gridCol w:w="684"/>
        <w:gridCol w:w="6546"/>
        <w:gridCol w:w="698"/>
        <w:gridCol w:w="578"/>
        <w:gridCol w:w="846"/>
        <w:gridCol w:w="723"/>
      </w:tblGrid>
      <w:tr w:rsidR="008D5997" w:rsidRPr="006311DF" w14:paraId="0873D222" w14:textId="77777777" w:rsidTr="001D3F6E">
        <w:trPr>
          <w:trHeight w:val="260"/>
        </w:trPr>
        <w:tc>
          <w:tcPr>
            <w:tcW w:w="684" w:type="dxa"/>
            <w:tcBorders>
              <w:top w:val="nil"/>
              <w:left w:val="nil"/>
              <w:bottom w:val="nil"/>
              <w:right w:val="nil"/>
            </w:tcBorders>
            <w:hideMark/>
          </w:tcPr>
          <w:p w14:paraId="581F1285" w14:textId="0127EBC9" w:rsidR="008D5997" w:rsidRPr="006311DF" w:rsidRDefault="008D5997" w:rsidP="00CE4D26">
            <w:pPr>
              <w:rPr>
                <w:rFonts w:ascii="Calibri" w:hAnsi="Calibri" w:cs="Calibri"/>
                <w:b/>
                <w:bCs/>
                <w:color w:val="000000"/>
                <w:sz w:val="18"/>
                <w:szCs w:val="18"/>
              </w:rPr>
            </w:pPr>
            <w:r w:rsidRPr="006311DF">
              <w:rPr>
                <w:rFonts w:ascii="Calibri" w:hAnsi="Calibri" w:cs="Calibri"/>
                <w:b/>
                <w:bCs/>
                <w:color w:val="000000"/>
                <w:sz w:val="18"/>
                <w:szCs w:val="18"/>
              </w:rPr>
              <w:t>LOT 0</w:t>
            </w:r>
            <w:r w:rsidR="002B7FA4">
              <w:rPr>
                <w:rFonts w:ascii="Calibri" w:hAnsi="Calibri" w:cs="Calibri"/>
                <w:b/>
                <w:bCs/>
                <w:color w:val="000000"/>
                <w:sz w:val="18"/>
                <w:szCs w:val="18"/>
              </w:rPr>
              <w:t>1</w:t>
            </w:r>
          </w:p>
        </w:tc>
        <w:tc>
          <w:tcPr>
            <w:tcW w:w="6546" w:type="dxa"/>
            <w:tcBorders>
              <w:top w:val="nil"/>
              <w:left w:val="nil"/>
              <w:right w:val="nil"/>
            </w:tcBorders>
            <w:vAlign w:val="center"/>
            <w:hideMark/>
          </w:tcPr>
          <w:p w14:paraId="3B165EE5" w14:textId="6000BD69" w:rsidR="008D5997" w:rsidRPr="006311DF" w:rsidRDefault="002B7FA4" w:rsidP="00CE4D26">
            <w:pPr>
              <w:rPr>
                <w:rFonts w:ascii="Calibri" w:hAnsi="Calibri" w:cs="Calibri"/>
                <w:b/>
                <w:bCs/>
                <w:color w:val="000000"/>
                <w:sz w:val="18"/>
                <w:szCs w:val="18"/>
              </w:rPr>
            </w:pPr>
            <w:r>
              <w:rPr>
                <w:rFonts w:ascii="Calibri" w:hAnsi="Calibri" w:cs="Calibri"/>
                <w:b/>
                <w:bCs/>
                <w:color w:val="000000"/>
                <w:sz w:val="18"/>
                <w:szCs w:val="18"/>
              </w:rPr>
              <w:t>DÉMOLITION – GROS OEUVRE</w:t>
            </w:r>
          </w:p>
        </w:tc>
        <w:tc>
          <w:tcPr>
            <w:tcW w:w="698" w:type="dxa"/>
            <w:tcBorders>
              <w:top w:val="nil"/>
              <w:left w:val="nil"/>
              <w:right w:val="nil"/>
            </w:tcBorders>
            <w:vAlign w:val="center"/>
            <w:hideMark/>
          </w:tcPr>
          <w:p w14:paraId="64434437" w14:textId="77777777" w:rsidR="008D5997" w:rsidRPr="006311DF" w:rsidRDefault="008D5997" w:rsidP="00CE4D26">
            <w:pPr>
              <w:rPr>
                <w:rFonts w:ascii="Calibri" w:hAnsi="Calibri" w:cs="Calibri"/>
                <w:b/>
                <w:bCs/>
                <w:color w:val="000000"/>
                <w:sz w:val="18"/>
                <w:szCs w:val="18"/>
              </w:rPr>
            </w:pPr>
          </w:p>
        </w:tc>
        <w:tc>
          <w:tcPr>
            <w:tcW w:w="578" w:type="dxa"/>
            <w:tcBorders>
              <w:top w:val="nil"/>
              <w:left w:val="nil"/>
              <w:bottom w:val="nil"/>
              <w:right w:val="nil"/>
            </w:tcBorders>
            <w:vAlign w:val="center"/>
            <w:hideMark/>
          </w:tcPr>
          <w:p w14:paraId="039CE7B2" w14:textId="77777777" w:rsidR="008D5997" w:rsidRPr="006311DF" w:rsidRDefault="008D5997" w:rsidP="00CE4D26">
            <w:pPr>
              <w:jc w:val="right"/>
              <w:rPr>
                <w:sz w:val="20"/>
                <w:szCs w:val="20"/>
              </w:rPr>
            </w:pPr>
          </w:p>
        </w:tc>
        <w:tc>
          <w:tcPr>
            <w:tcW w:w="846" w:type="dxa"/>
            <w:tcBorders>
              <w:top w:val="nil"/>
              <w:left w:val="nil"/>
              <w:bottom w:val="nil"/>
              <w:right w:val="nil"/>
            </w:tcBorders>
            <w:vAlign w:val="center"/>
            <w:hideMark/>
          </w:tcPr>
          <w:p w14:paraId="357158DA" w14:textId="77777777" w:rsidR="008D5997" w:rsidRPr="006311DF" w:rsidRDefault="008D5997" w:rsidP="00CE4D26">
            <w:pPr>
              <w:jc w:val="right"/>
              <w:rPr>
                <w:sz w:val="20"/>
                <w:szCs w:val="20"/>
              </w:rPr>
            </w:pPr>
          </w:p>
        </w:tc>
        <w:tc>
          <w:tcPr>
            <w:tcW w:w="723" w:type="dxa"/>
            <w:tcBorders>
              <w:top w:val="nil"/>
              <w:left w:val="nil"/>
              <w:right w:val="nil"/>
            </w:tcBorders>
            <w:vAlign w:val="center"/>
            <w:hideMark/>
          </w:tcPr>
          <w:p w14:paraId="586A7E15" w14:textId="77777777" w:rsidR="008D5997" w:rsidRPr="006311DF" w:rsidRDefault="008D5997" w:rsidP="00CE4D26">
            <w:pPr>
              <w:jc w:val="right"/>
              <w:rPr>
                <w:sz w:val="20"/>
                <w:szCs w:val="20"/>
              </w:rPr>
            </w:pPr>
          </w:p>
        </w:tc>
      </w:tr>
      <w:tr w:rsidR="008D5997" w:rsidRPr="006311DF" w14:paraId="4A2B088D" w14:textId="77777777" w:rsidTr="001D3F6E">
        <w:trPr>
          <w:trHeight w:val="260"/>
        </w:trPr>
        <w:tc>
          <w:tcPr>
            <w:tcW w:w="684" w:type="dxa"/>
            <w:tcBorders>
              <w:top w:val="nil"/>
              <w:left w:val="nil"/>
              <w:bottom w:val="nil"/>
              <w:right w:val="nil"/>
            </w:tcBorders>
            <w:shd w:val="clear" w:color="000000" w:fill="E6E6E6"/>
            <w:hideMark/>
          </w:tcPr>
          <w:p w14:paraId="5E512868" w14:textId="77777777" w:rsidR="008D5997" w:rsidRPr="006311DF" w:rsidRDefault="008D5997" w:rsidP="00CE4D26">
            <w:pPr>
              <w:rPr>
                <w:rFonts w:ascii="Calibri" w:hAnsi="Calibri" w:cs="Calibri"/>
                <w:b/>
                <w:bCs/>
                <w:color w:val="000000"/>
                <w:sz w:val="16"/>
                <w:szCs w:val="16"/>
              </w:rPr>
            </w:pPr>
            <w:r w:rsidRPr="006311DF">
              <w:rPr>
                <w:rFonts w:ascii="Calibri" w:hAnsi="Calibri" w:cs="Calibri"/>
                <w:b/>
                <w:bCs/>
                <w:color w:val="000000"/>
                <w:sz w:val="16"/>
                <w:szCs w:val="16"/>
              </w:rPr>
              <w:t>1.</w:t>
            </w:r>
          </w:p>
        </w:tc>
        <w:tc>
          <w:tcPr>
            <w:tcW w:w="6546" w:type="dxa"/>
            <w:tcBorders>
              <w:top w:val="nil"/>
              <w:left w:val="nil"/>
              <w:bottom w:val="nil"/>
            </w:tcBorders>
            <w:shd w:val="clear" w:color="000000" w:fill="E6E6E6"/>
            <w:vAlign w:val="center"/>
            <w:hideMark/>
          </w:tcPr>
          <w:p w14:paraId="6A88179D" w14:textId="77777777" w:rsidR="008D5997" w:rsidRPr="006311DF" w:rsidRDefault="008D5997" w:rsidP="00CE4D26">
            <w:pPr>
              <w:rPr>
                <w:rFonts w:ascii="Calibri" w:hAnsi="Calibri" w:cs="Calibri"/>
                <w:b/>
                <w:bCs/>
                <w:color w:val="000000"/>
                <w:sz w:val="16"/>
                <w:szCs w:val="16"/>
              </w:rPr>
            </w:pPr>
            <w:r w:rsidRPr="006311DF">
              <w:rPr>
                <w:rFonts w:ascii="Calibri" w:hAnsi="Calibri" w:cs="Calibri"/>
                <w:b/>
                <w:bCs/>
                <w:color w:val="000000"/>
                <w:sz w:val="16"/>
                <w:szCs w:val="16"/>
              </w:rPr>
              <w:t>INSTALLATION DE CHANTIER</w:t>
            </w:r>
            <w:r>
              <w:rPr>
                <w:rFonts w:ascii="Calibri" w:hAnsi="Calibri" w:cs="Calibri"/>
                <w:b/>
                <w:bCs/>
                <w:color w:val="000000"/>
                <w:sz w:val="16"/>
                <w:szCs w:val="16"/>
              </w:rPr>
              <w:t xml:space="preserve"> – MESURES COVID-19</w:t>
            </w:r>
          </w:p>
        </w:tc>
        <w:tc>
          <w:tcPr>
            <w:tcW w:w="698" w:type="dxa"/>
            <w:tcBorders>
              <w:top w:val="nil"/>
              <w:bottom w:val="nil"/>
              <w:right w:val="nil"/>
            </w:tcBorders>
            <w:shd w:val="clear" w:color="000000" w:fill="E6E6E6"/>
            <w:vAlign w:val="center"/>
            <w:hideMark/>
          </w:tcPr>
          <w:p w14:paraId="01FEC937"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U</w:t>
            </w:r>
          </w:p>
        </w:tc>
        <w:tc>
          <w:tcPr>
            <w:tcW w:w="578" w:type="dxa"/>
            <w:tcBorders>
              <w:top w:val="nil"/>
              <w:left w:val="nil"/>
              <w:bottom w:val="nil"/>
              <w:right w:val="nil"/>
            </w:tcBorders>
            <w:shd w:val="clear" w:color="000000" w:fill="E6E6E6"/>
            <w:vAlign w:val="center"/>
            <w:hideMark/>
          </w:tcPr>
          <w:p w14:paraId="2679FB07" w14:textId="77777777" w:rsidR="008D5997" w:rsidRPr="006311DF" w:rsidRDefault="008D5997" w:rsidP="001D3F6E">
            <w:pPr>
              <w:jc w:val="center"/>
              <w:rPr>
                <w:rFonts w:ascii="Calibri" w:hAnsi="Calibri" w:cs="Calibri"/>
                <w:color w:val="000000"/>
                <w:sz w:val="16"/>
                <w:szCs w:val="16"/>
              </w:rPr>
            </w:pPr>
            <w:r w:rsidRPr="006311DF">
              <w:rPr>
                <w:rFonts w:ascii="Calibri" w:hAnsi="Calibri" w:cs="Calibri"/>
                <w:color w:val="000000"/>
                <w:sz w:val="16"/>
                <w:szCs w:val="16"/>
              </w:rPr>
              <w:t>Q</w:t>
            </w:r>
          </w:p>
        </w:tc>
        <w:tc>
          <w:tcPr>
            <w:tcW w:w="846" w:type="dxa"/>
            <w:tcBorders>
              <w:top w:val="nil"/>
              <w:left w:val="nil"/>
              <w:bottom w:val="single" w:sz="4" w:space="0" w:color="auto"/>
              <w:right w:val="nil"/>
            </w:tcBorders>
            <w:shd w:val="clear" w:color="000000" w:fill="E6E6E6"/>
            <w:vAlign w:val="center"/>
            <w:hideMark/>
          </w:tcPr>
          <w:p w14:paraId="30A0104A"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PU € HT</w:t>
            </w:r>
          </w:p>
        </w:tc>
        <w:tc>
          <w:tcPr>
            <w:tcW w:w="723" w:type="dxa"/>
            <w:tcBorders>
              <w:top w:val="nil"/>
              <w:left w:val="nil"/>
              <w:bottom w:val="single" w:sz="4" w:space="0" w:color="auto"/>
            </w:tcBorders>
            <w:shd w:val="clear" w:color="000000" w:fill="E6E6E6"/>
            <w:vAlign w:val="center"/>
            <w:hideMark/>
          </w:tcPr>
          <w:p w14:paraId="079DC213"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PT € HT</w:t>
            </w:r>
          </w:p>
        </w:tc>
      </w:tr>
      <w:tr w:rsidR="008D5997" w:rsidRPr="006311DF" w14:paraId="01443814" w14:textId="77777777" w:rsidTr="001D3F6E">
        <w:trPr>
          <w:trHeight w:val="260"/>
        </w:trPr>
        <w:tc>
          <w:tcPr>
            <w:tcW w:w="684" w:type="dxa"/>
            <w:tcBorders>
              <w:top w:val="nil"/>
              <w:left w:val="nil"/>
              <w:bottom w:val="nil"/>
              <w:right w:val="nil"/>
            </w:tcBorders>
            <w:noWrap/>
            <w:hideMark/>
          </w:tcPr>
          <w:p w14:paraId="6FF3E528"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a.</w:t>
            </w:r>
          </w:p>
        </w:tc>
        <w:tc>
          <w:tcPr>
            <w:tcW w:w="6546" w:type="dxa"/>
            <w:tcBorders>
              <w:top w:val="nil"/>
              <w:left w:val="nil"/>
              <w:bottom w:val="nil"/>
            </w:tcBorders>
            <w:noWrap/>
            <w:hideMark/>
          </w:tcPr>
          <w:p w14:paraId="7AAB2ADC" w14:textId="45FF68F3" w:rsidR="008D5997" w:rsidRPr="006311DF" w:rsidRDefault="008D5997" w:rsidP="00CE4D26">
            <w:pPr>
              <w:rPr>
                <w:rFonts w:ascii="Calibri" w:hAnsi="Calibri" w:cs="Calibri"/>
                <w:color w:val="000000"/>
                <w:sz w:val="16"/>
                <w:szCs w:val="16"/>
              </w:rPr>
            </w:pPr>
            <w:r w:rsidRPr="00B67E1A">
              <w:rPr>
                <w:rFonts w:asciiTheme="minorHAnsi" w:hAnsiTheme="minorHAnsi" w:cstheme="minorHAnsi"/>
                <w:sz w:val="18"/>
                <w:szCs w:val="18"/>
              </w:rPr>
              <w:t xml:space="preserve">Mise en place des modules selon PGC et répondant aux mesures </w:t>
            </w:r>
            <w:r w:rsidR="001D3F6E">
              <w:rPr>
                <w:rFonts w:asciiTheme="minorHAnsi" w:hAnsiTheme="minorHAnsi" w:cstheme="minorHAnsi"/>
                <w:sz w:val="18"/>
                <w:szCs w:val="18"/>
              </w:rPr>
              <w:t>sanitaires en vigueur</w:t>
            </w:r>
          </w:p>
        </w:tc>
        <w:tc>
          <w:tcPr>
            <w:tcW w:w="698" w:type="dxa"/>
            <w:tcBorders>
              <w:top w:val="nil"/>
              <w:bottom w:val="nil"/>
              <w:right w:val="nil"/>
            </w:tcBorders>
            <w:noWrap/>
            <w:hideMark/>
          </w:tcPr>
          <w:p w14:paraId="13983987" w14:textId="77777777" w:rsidR="008D5997" w:rsidRPr="006311DF" w:rsidRDefault="008D5997" w:rsidP="00CE4D26">
            <w:pPr>
              <w:jc w:val="right"/>
              <w:rPr>
                <w:rFonts w:ascii="Calibri" w:hAnsi="Calibri" w:cs="Calibri"/>
                <w:color w:val="000000"/>
                <w:sz w:val="16"/>
                <w:szCs w:val="16"/>
              </w:rPr>
            </w:pPr>
            <w:r>
              <w:rPr>
                <w:rFonts w:ascii="Calibri" w:hAnsi="Calibri" w:cs="Calibri"/>
                <w:color w:val="000000"/>
                <w:sz w:val="16"/>
                <w:szCs w:val="16"/>
              </w:rPr>
              <w:t>Forfait</w:t>
            </w:r>
          </w:p>
        </w:tc>
        <w:tc>
          <w:tcPr>
            <w:tcW w:w="578" w:type="dxa"/>
            <w:tcBorders>
              <w:top w:val="nil"/>
              <w:left w:val="nil"/>
              <w:bottom w:val="nil"/>
              <w:right w:val="nil"/>
            </w:tcBorders>
            <w:noWrap/>
            <w:hideMark/>
          </w:tcPr>
          <w:p w14:paraId="51E3B068" w14:textId="77777777" w:rsidR="008D5997" w:rsidRPr="006311DF" w:rsidRDefault="008D5997" w:rsidP="001D3F6E">
            <w:pPr>
              <w:jc w:val="center"/>
              <w:rPr>
                <w:rFonts w:ascii="Calibri" w:hAnsi="Calibri" w:cs="Calibri"/>
                <w:color w:val="000000"/>
                <w:sz w:val="16"/>
                <w:szCs w:val="16"/>
              </w:rPr>
            </w:pPr>
            <w:r>
              <w:rPr>
                <w:rFonts w:ascii="Calibri" w:hAnsi="Calibri" w:cs="Calibri"/>
                <w:color w:val="000000"/>
                <w:sz w:val="16"/>
                <w:szCs w:val="16"/>
              </w:rPr>
              <w:t>1</w:t>
            </w:r>
          </w:p>
        </w:tc>
        <w:tc>
          <w:tcPr>
            <w:tcW w:w="846" w:type="dxa"/>
            <w:tcBorders>
              <w:top w:val="single" w:sz="4" w:space="0" w:color="auto"/>
              <w:left w:val="single" w:sz="4" w:space="0" w:color="auto"/>
              <w:bottom w:val="single" w:sz="4" w:space="0" w:color="auto"/>
              <w:right w:val="single" w:sz="4" w:space="0" w:color="auto"/>
            </w:tcBorders>
            <w:shd w:val="clear" w:color="000000" w:fill="FFFFFF"/>
            <w:hideMark/>
          </w:tcPr>
          <w:p w14:paraId="26F360BF"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 </w:t>
            </w:r>
          </w:p>
        </w:tc>
        <w:tc>
          <w:tcPr>
            <w:tcW w:w="723" w:type="dxa"/>
            <w:tcBorders>
              <w:top w:val="single" w:sz="4" w:space="0" w:color="auto"/>
              <w:left w:val="nil"/>
              <w:bottom w:val="single" w:sz="4" w:space="0" w:color="auto"/>
              <w:right w:val="single" w:sz="4" w:space="0" w:color="auto"/>
            </w:tcBorders>
            <w:shd w:val="clear" w:color="000000" w:fill="FFFFFF"/>
          </w:tcPr>
          <w:p w14:paraId="61D3467E" w14:textId="505C6227" w:rsidR="008D5997" w:rsidRPr="006311DF" w:rsidRDefault="008D5997" w:rsidP="00CE4D26">
            <w:pPr>
              <w:jc w:val="right"/>
              <w:rPr>
                <w:rFonts w:ascii="Calibri" w:hAnsi="Calibri" w:cs="Calibri"/>
                <w:color w:val="000000"/>
                <w:sz w:val="16"/>
                <w:szCs w:val="16"/>
              </w:rPr>
            </w:pPr>
          </w:p>
        </w:tc>
      </w:tr>
      <w:tr w:rsidR="008D5997" w:rsidRPr="006311DF" w14:paraId="42C7B3D6" w14:textId="77777777" w:rsidTr="001D3F6E">
        <w:trPr>
          <w:trHeight w:val="260"/>
        </w:trPr>
        <w:tc>
          <w:tcPr>
            <w:tcW w:w="684" w:type="dxa"/>
            <w:tcBorders>
              <w:top w:val="nil"/>
              <w:left w:val="nil"/>
              <w:bottom w:val="nil"/>
              <w:right w:val="nil"/>
            </w:tcBorders>
            <w:noWrap/>
            <w:hideMark/>
          </w:tcPr>
          <w:p w14:paraId="312804C0"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b.</w:t>
            </w:r>
          </w:p>
        </w:tc>
        <w:tc>
          <w:tcPr>
            <w:tcW w:w="6546" w:type="dxa"/>
            <w:tcBorders>
              <w:top w:val="nil"/>
              <w:left w:val="nil"/>
              <w:bottom w:val="nil"/>
            </w:tcBorders>
            <w:noWrap/>
            <w:hideMark/>
          </w:tcPr>
          <w:p w14:paraId="674AF70A" w14:textId="77777777" w:rsidR="008D5997" w:rsidRPr="006311DF" w:rsidRDefault="008D5997" w:rsidP="00CE4D26">
            <w:pPr>
              <w:rPr>
                <w:rFonts w:ascii="Calibri" w:hAnsi="Calibri" w:cs="Calibri"/>
                <w:color w:val="000000"/>
                <w:sz w:val="16"/>
                <w:szCs w:val="16"/>
              </w:rPr>
            </w:pPr>
            <w:r w:rsidRPr="00B67E1A">
              <w:rPr>
                <w:rFonts w:asciiTheme="minorHAnsi" w:hAnsiTheme="minorHAnsi" w:cstheme="minorHAnsi"/>
                <w:sz w:val="18"/>
                <w:szCs w:val="18"/>
              </w:rPr>
              <w:t>Nettoyage et désinfection pour la durée du chantier selon les mesures COVID-19</w:t>
            </w:r>
          </w:p>
        </w:tc>
        <w:tc>
          <w:tcPr>
            <w:tcW w:w="698" w:type="dxa"/>
            <w:tcBorders>
              <w:top w:val="nil"/>
              <w:bottom w:val="nil"/>
              <w:right w:val="nil"/>
            </w:tcBorders>
            <w:noWrap/>
            <w:hideMark/>
          </w:tcPr>
          <w:p w14:paraId="41F4364D" w14:textId="77777777" w:rsidR="008D5997" w:rsidRPr="006311DF" w:rsidRDefault="008D5997" w:rsidP="00CE4D26">
            <w:pPr>
              <w:jc w:val="center"/>
              <w:rPr>
                <w:rFonts w:ascii="Calibri" w:hAnsi="Calibri" w:cs="Calibri"/>
                <w:color w:val="000000"/>
                <w:sz w:val="16"/>
                <w:szCs w:val="16"/>
              </w:rPr>
            </w:pPr>
            <w:r>
              <w:rPr>
                <w:rFonts w:ascii="Calibri" w:hAnsi="Calibri" w:cs="Calibri"/>
                <w:color w:val="000000"/>
                <w:sz w:val="16"/>
                <w:szCs w:val="16"/>
              </w:rPr>
              <w:t>Semaine</w:t>
            </w:r>
          </w:p>
        </w:tc>
        <w:tc>
          <w:tcPr>
            <w:tcW w:w="578" w:type="dxa"/>
            <w:tcBorders>
              <w:top w:val="nil"/>
              <w:left w:val="nil"/>
              <w:bottom w:val="nil"/>
              <w:right w:val="nil"/>
            </w:tcBorders>
            <w:noWrap/>
            <w:hideMark/>
          </w:tcPr>
          <w:p w14:paraId="50D40D46" w14:textId="08D852CD" w:rsidR="008D5997" w:rsidRPr="006311DF" w:rsidRDefault="008D5997" w:rsidP="001D3F6E">
            <w:pPr>
              <w:jc w:val="center"/>
              <w:rPr>
                <w:rFonts w:ascii="Calibri" w:hAnsi="Calibri" w:cs="Calibri"/>
                <w:color w:val="000000"/>
                <w:sz w:val="16"/>
                <w:szCs w:val="16"/>
              </w:rPr>
            </w:pPr>
            <w:r>
              <w:rPr>
                <w:rFonts w:ascii="Calibri" w:hAnsi="Calibri" w:cs="Calibri"/>
                <w:color w:val="000000"/>
                <w:sz w:val="16"/>
                <w:szCs w:val="16"/>
              </w:rPr>
              <w:t>1</w:t>
            </w:r>
          </w:p>
        </w:tc>
        <w:tc>
          <w:tcPr>
            <w:tcW w:w="846" w:type="dxa"/>
            <w:tcBorders>
              <w:top w:val="single" w:sz="4" w:space="0" w:color="auto"/>
              <w:left w:val="single" w:sz="4" w:space="0" w:color="auto"/>
              <w:bottom w:val="single" w:sz="4" w:space="0" w:color="auto"/>
              <w:right w:val="single" w:sz="4" w:space="0" w:color="auto"/>
            </w:tcBorders>
            <w:shd w:val="clear" w:color="000000" w:fill="FFFFFF"/>
            <w:hideMark/>
          </w:tcPr>
          <w:p w14:paraId="720E2672"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 </w:t>
            </w:r>
          </w:p>
        </w:tc>
        <w:tc>
          <w:tcPr>
            <w:tcW w:w="723" w:type="dxa"/>
            <w:tcBorders>
              <w:top w:val="single" w:sz="4" w:space="0" w:color="auto"/>
              <w:left w:val="nil"/>
              <w:bottom w:val="single" w:sz="4" w:space="0" w:color="auto"/>
              <w:right w:val="single" w:sz="4" w:space="0" w:color="auto"/>
            </w:tcBorders>
            <w:shd w:val="clear" w:color="000000" w:fill="FFFFFF"/>
          </w:tcPr>
          <w:p w14:paraId="23E5D276" w14:textId="032E4378" w:rsidR="008D5997" w:rsidRPr="006311DF" w:rsidRDefault="008D5997" w:rsidP="00CE4D26">
            <w:pPr>
              <w:jc w:val="right"/>
              <w:rPr>
                <w:rFonts w:ascii="Calibri" w:hAnsi="Calibri" w:cs="Calibri"/>
                <w:color w:val="000000"/>
                <w:sz w:val="16"/>
                <w:szCs w:val="16"/>
              </w:rPr>
            </w:pPr>
          </w:p>
        </w:tc>
      </w:tr>
      <w:tr w:rsidR="008D5997" w:rsidRPr="006311DF" w14:paraId="7D24332E" w14:textId="77777777" w:rsidTr="001D3F6E">
        <w:trPr>
          <w:trHeight w:val="260"/>
        </w:trPr>
        <w:tc>
          <w:tcPr>
            <w:tcW w:w="684" w:type="dxa"/>
            <w:tcBorders>
              <w:top w:val="nil"/>
              <w:left w:val="nil"/>
              <w:bottom w:val="nil"/>
              <w:right w:val="nil"/>
            </w:tcBorders>
            <w:noWrap/>
            <w:hideMark/>
          </w:tcPr>
          <w:p w14:paraId="024AF0B6"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c.</w:t>
            </w:r>
          </w:p>
        </w:tc>
        <w:tc>
          <w:tcPr>
            <w:tcW w:w="6546" w:type="dxa"/>
            <w:tcBorders>
              <w:top w:val="nil"/>
              <w:left w:val="nil"/>
              <w:bottom w:val="nil"/>
            </w:tcBorders>
            <w:noWrap/>
            <w:hideMark/>
          </w:tcPr>
          <w:p w14:paraId="1001330A" w14:textId="77777777" w:rsidR="008D5997" w:rsidRPr="006311DF" w:rsidRDefault="008D5997" w:rsidP="00CE4D26">
            <w:pPr>
              <w:rPr>
                <w:rFonts w:ascii="Calibri" w:hAnsi="Calibri" w:cs="Calibri"/>
                <w:color w:val="000000"/>
                <w:sz w:val="16"/>
                <w:szCs w:val="16"/>
              </w:rPr>
            </w:pPr>
            <w:r w:rsidRPr="00B67E1A">
              <w:rPr>
                <w:rFonts w:asciiTheme="minorHAnsi" w:hAnsiTheme="minorHAnsi" w:cstheme="minorHAnsi"/>
                <w:sz w:val="18"/>
                <w:szCs w:val="18"/>
              </w:rPr>
              <w:t>Désinfection coût mensuel</w:t>
            </w:r>
          </w:p>
        </w:tc>
        <w:tc>
          <w:tcPr>
            <w:tcW w:w="698" w:type="dxa"/>
            <w:tcBorders>
              <w:top w:val="nil"/>
              <w:bottom w:val="nil"/>
              <w:right w:val="nil"/>
            </w:tcBorders>
            <w:noWrap/>
            <w:hideMark/>
          </w:tcPr>
          <w:p w14:paraId="190FAD9A" w14:textId="53243D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M</w:t>
            </w:r>
            <w:r w:rsidR="002B7FA4">
              <w:rPr>
                <w:rFonts w:ascii="Calibri" w:hAnsi="Calibri" w:cs="Calibri"/>
                <w:color w:val="000000"/>
                <w:sz w:val="16"/>
                <w:szCs w:val="16"/>
              </w:rPr>
              <w:t>ois</w:t>
            </w:r>
          </w:p>
        </w:tc>
        <w:tc>
          <w:tcPr>
            <w:tcW w:w="578" w:type="dxa"/>
            <w:tcBorders>
              <w:top w:val="nil"/>
              <w:left w:val="nil"/>
              <w:bottom w:val="nil"/>
              <w:right w:val="nil"/>
            </w:tcBorders>
            <w:noWrap/>
            <w:hideMark/>
          </w:tcPr>
          <w:p w14:paraId="0983A273" w14:textId="4218A77B" w:rsidR="008D5997" w:rsidRPr="006311DF" w:rsidRDefault="008D5997" w:rsidP="001D3F6E">
            <w:pPr>
              <w:jc w:val="center"/>
              <w:rPr>
                <w:rFonts w:ascii="Calibri" w:hAnsi="Calibri" w:cs="Calibri"/>
                <w:color w:val="000000"/>
                <w:sz w:val="16"/>
                <w:szCs w:val="16"/>
              </w:rPr>
            </w:pPr>
            <w:r>
              <w:rPr>
                <w:rFonts w:ascii="Calibri" w:hAnsi="Calibri" w:cs="Calibri"/>
                <w:color w:val="000000"/>
                <w:sz w:val="16"/>
                <w:szCs w:val="16"/>
              </w:rPr>
              <w:t>1</w:t>
            </w:r>
          </w:p>
        </w:tc>
        <w:tc>
          <w:tcPr>
            <w:tcW w:w="846" w:type="dxa"/>
            <w:tcBorders>
              <w:top w:val="single" w:sz="4" w:space="0" w:color="auto"/>
              <w:left w:val="single" w:sz="4" w:space="0" w:color="auto"/>
              <w:bottom w:val="single" w:sz="4" w:space="0" w:color="auto"/>
              <w:right w:val="single" w:sz="4" w:space="0" w:color="auto"/>
            </w:tcBorders>
            <w:shd w:val="clear" w:color="000000" w:fill="FFFFFF"/>
            <w:hideMark/>
          </w:tcPr>
          <w:p w14:paraId="19FBBD6B" w14:textId="77777777" w:rsidR="008D5997" w:rsidRPr="006311DF" w:rsidRDefault="008D5997" w:rsidP="00CE4D26">
            <w:pPr>
              <w:jc w:val="right"/>
              <w:rPr>
                <w:rFonts w:ascii="Calibri" w:hAnsi="Calibri" w:cs="Calibri"/>
                <w:color w:val="000000"/>
                <w:sz w:val="16"/>
                <w:szCs w:val="16"/>
              </w:rPr>
            </w:pPr>
            <w:r w:rsidRPr="006311DF">
              <w:rPr>
                <w:rFonts w:ascii="Calibri" w:hAnsi="Calibri" w:cs="Calibri"/>
                <w:color w:val="000000"/>
                <w:sz w:val="16"/>
                <w:szCs w:val="16"/>
              </w:rPr>
              <w:t> </w:t>
            </w:r>
          </w:p>
        </w:tc>
        <w:tc>
          <w:tcPr>
            <w:tcW w:w="723" w:type="dxa"/>
            <w:tcBorders>
              <w:top w:val="single" w:sz="4" w:space="0" w:color="auto"/>
              <w:left w:val="nil"/>
              <w:bottom w:val="single" w:sz="4" w:space="0" w:color="auto"/>
              <w:right w:val="single" w:sz="4" w:space="0" w:color="auto"/>
            </w:tcBorders>
            <w:shd w:val="clear" w:color="000000" w:fill="FFFFFF"/>
          </w:tcPr>
          <w:p w14:paraId="699E68B7" w14:textId="20DF0925" w:rsidR="008D5997" w:rsidRPr="006311DF" w:rsidRDefault="008D5997" w:rsidP="00CE4D26">
            <w:pPr>
              <w:jc w:val="right"/>
              <w:rPr>
                <w:rFonts w:ascii="Calibri" w:hAnsi="Calibri" w:cs="Calibri"/>
                <w:color w:val="000000"/>
                <w:sz w:val="16"/>
                <w:szCs w:val="16"/>
              </w:rPr>
            </w:pPr>
          </w:p>
        </w:tc>
      </w:tr>
    </w:tbl>
    <w:p w14:paraId="7B1C547F" w14:textId="77777777" w:rsidR="009C5970" w:rsidRDefault="009C5970" w:rsidP="00945534">
      <w:pPr>
        <w:pStyle w:val="NormalWeb"/>
        <w:spacing w:before="0" w:beforeAutospacing="0" w:after="0" w:afterAutospacing="0"/>
        <w:ind w:left="709"/>
        <w:jc w:val="both"/>
        <w:rPr>
          <w:rFonts w:asciiTheme="minorHAnsi" w:hAnsiTheme="minorHAnsi" w:cstheme="minorHAnsi"/>
          <w:color w:val="000000" w:themeColor="text1"/>
          <w:sz w:val="18"/>
          <w:szCs w:val="18"/>
        </w:rPr>
      </w:pPr>
    </w:p>
    <w:tbl>
      <w:tblPr>
        <w:tblW w:w="9781" w:type="dxa"/>
        <w:tblBorders>
          <w:top w:val="dotted" w:sz="4" w:space="0" w:color="auto"/>
          <w:left w:val="dotted" w:sz="4" w:space="0" w:color="auto"/>
          <w:bottom w:val="dotted" w:sz="4" w:space="0" w:color="auto"/>
          <w:right w:val="dotted" w:sz="4" w:space="0" w:color="auto"/>
          <w:insideH w:val="dotted" w:sz="4" w:space="0" w:color="auto"/>
        </w:tblBorders>
        <w:tblLayout w:type="fixed"/>
        <w:tblLook w:val="0000" w:firstRow="0" w:lastRow="0" w:firstColumn="0" w:lastColumn="0" w:noHBand="0" w:noVBand="0"/>
      </w:tblPr>
      <w:tblGrid>
        <w:gridCol w:w="3130"/>
        <w:gridCol w:w="6651"/>
      </w:tblGrid>
      <w:tr w:rsidR="00C70A5B" w:rsidRPr="00511094" w14:paraId="401C627F" w14:textId="77777777" w:rsidTr="00511094">
        <w:trPr>
          <w:trHeight w:val="567"/>
        </w:trPr>
        <w:tc>
          <w:tcPr>
            <w:tcW w:w="3130" w:type="dxa"/>
            <w:tcBorders>
              <w:top w:val="nil"/>
              <w:left w:val="nil"/>
            </w:tcBorders>
            <w:tcMar>
              <w:top w:w="100" w:type="nil"/>
              <w:left w:w="100" w:type="nil"/>
              <w:bottom w:w="100" w:type="nil"/>
              <w:right w:w="100" w:type="nil"/>
            </w:tcMar>
            <w:vAlign w:val="bottom"/>
          </w:tcPr>
          <w:p w14:paraId="17CEBE68" w14:textId="77777777" w:rsidR="00C70A5B" w:rsidRPr="00511094" w:rsidRDefault="00C70A5B" w:rsidP="00511094">
            <w:pPr>
              <w:pStyle w:val="NormalWeb"/>
              <w:spacing w:before="0" w:beforeAutospacing="0" w:after="0" w:afterAutospacing="0"/>
              <w:ind w:left="-107"/>
              <w:jc w:val="both"/>
              <w:rPr>
                <w:rFonts w:asciiTheme="minorHAnsi" w:hAnsiTheme="minorHAnsi" w:cstheme="minorHAnsi"/>
                <w:color w:val="000000" w:themeColor="text1"/>
                <w:sz w:val="18"/>
                <w:szCs w:val="18"/>
              </w:rPr>
            </w:pPr>
            <w:r w:rsidRPr="00511094">
              <w:rPr>
                <w:rFonts w:asciiTheme="minorHAnsi" w:hAnsiTheme="minorHAnsi" w:cstheme="minorHAnsi"/>
                <w:color w:val="000000" w:themeColor="text1"/>
                <w:sz w:val="18"/>
                <w:szCs w:val="18"/>
              </w:rPr>
              <w:t>Fait à</w:t>
            </w:r>
          </w:p>
        </w:tc>
        <w:tc>
          <w:tcPr>
            <w:tcW w:w="6651" w:type="dxa"/>
            <w:tcBorders>
              <w:top w:val="nil"/>
              <w:right w:val="nil"/>
            </w:tcBorders>
            <w:tcMar>
              <w:top w:w="100" w:type="nil"/>
              <w:left w:w="100" w:type="nil"/>
              <w:bottom w:w="100" w:type="nil"/>
              <w:right w:w="100" w:type="nil"/>
            </w:tcMar>
            <w:vAlign w:val="bottom"/>
          </w:tcPr>
          <w:p w14:paraId="716B655C" w14:textId="77777777" w:rsidR="00C70A5B" w:rsidRPr="00511094" w:rsidRDefault="00C70A5B" w:rsidP="00511094">
            <w:pPr>
              <w:pStyle w:val="NormalWeb"/>
              <w:spacing w:before="0" w:beforeAutospacing="0" w:after="0" w:afterAutospacing="0"/>
              <w:ind w:left="709"/>
              <w:jc w:val="both"/>
              <w:rPr>
                <w:rFonts w:asciiTheme="minorHAnsi" w:hAnsiTheme="minorHAnsi" w:cstheme="minorHAnsi"/>
                <w:color w:val="000000" w:themeColor="text1"/>
                <w:sz w:val="18"/>
                <w:szCs w:val="18"/>
              </w:rPr>
            </w:pPr>
          </w:p>
        </w:tc>
      </w:tr>
      <w:tr w:rsidR="00C70A5B" w:rsidRPr="00511094" w14:paraId="30B22954" w14:textId="77777777" w:rsidTr="00511094">
        <w:trPr>
          <w:trHeight w:val="567"/>
        </w:trPr>
        <w:tc>
          <w:tcPr>
            <w:tcW w:w="3130" w:type="dxa"/>
            <w:tcBorders>
              <w:left w:val="nil"/>
            </w:tcBorders>
            <w:tcMar>
              <w:top w:w="100" w:type="nil"/>
              <w:left w:w="100" w:type="nil"/>
              <w:bottom w:w="100" w:type="nil"/>
              <w:right w:w="100" w:type="nil"/>
            </w:tcMar>
            <w:vAlign w:val="bottom"/>
          </w:tcPr>
          <w:p w14:paraId="1BFB8784" w14:textId="77777777" w:rsidR="00C70A5B" w:rsidRPr="00511094" w:rsidRDefault="00C70A5B" w:rsidP="00511094">
            <w:pPr>
              <w:pStyle w:val="NormalWeb"/>
              <w:spacing w:before="0" w:beforeAutospacing="0" w:after="0" w:afterAutospacing="0"/>
              <w:ind w:left="-107"/>
              <w:jc w:val="both"/>
              <w:rPr>
                <w:rFonts w:asciiTheme="minorHAnsi" w:hAnsiTheme="minorHAnsi" w:cstheme="minorHAnsi"/>
                <w:color w:val="000000" w:themeColor="text1"/>
                <w:sz w:val="18"/>
                <w:szCs w:val="18"/>
              </w:rPr>
            </w:pPr>
            <w:r w:rsidRPr="00511094">
              <w:rPr>
                <w:rFonts w:asciiTheme="minorHAnsi" w:hAnsiTheme="minorHAnsi" w:cstheme="minorHAnsi"/>
                <w:color w:val="000000" w:themeColor="text1"/>
                <w:sz w:val="18"/>
                <w:szCs w:val="18"/>
              </w:rPr>
              <w:t>Date</w:t>
            </w:r>
          </w:p>
        </w:tc>
        <w:tc>
          <w:tcPr>
            <w:tcW w:w="6651" w:type="dxa"/>
            <w:tcBorders>
              <w:right w:val="nil"/>
            </w:tcBorders>
            <w:tcMar>
              <w:top w:w="100" w:type="nil"/>
              <w:left w:w="100" w:type="nil"/>
              <w:bottom w:w="100" w:type="nil"/>
              <w:right w:w="100" w:type="nil"/>
            </w:tcMar>
            <w:vAlign w:val="bottom"/>
          </w:tcPr>
          <w:p w14:paraId="1B8AA394" w14:textId="77777777" w:rsidR="00C70A5B" w:rsidRPr="00511094" w:rsidRDefault="00C70A5B" w:rsidP="00511094">
            <w:pPr>
              <w:pStyle w:val="NormalWeb"/>
              <w:spacing w:before="0" w:beforeAutospacing="0" w:after="0" w:afterAutospacing="0"/>
              <w:ind w:left="709"/>
              <w:jc w:val="both"/>
              <w:rPr>
                <w:rFonts w:asciiTheme="minorHAnsi" w:hAnsiTheme="minorHAnsi" w:cstheme="minorHAnsi"/>
                <w:color w:val="000000" w:themeColor="text1"/>
                <w:sz w:val="18"/>
                <w:szCs w:val="18"/>
              </w:rPr>
            </w:pPr>
          </w:p>
        </w:tc>
      </w:tr>
      <w:tr w:rsidR="00C70A5B" w:rsidRPr="00511094" w14:paraId="3FA9930B" w14:textId="77777777" w:rsidTr="00511094">
        <w:trPr>
          <w:trHeight w:val="567"/>
        </w:trPr>
        <w:tc>
          <w:tcPr>
            <w:tcW w:w="3130" w:type="dxa"/>
            <w:tcBorders>
              <w:left w:val="nil"/>
            </w:tcBorders>
            <w:tcMar>
              <w:top w:w="100" w:type="nil"/>
              <w:left w:w="100" w:type="nil"/>
              <w:bottom w:w="100" w:type="nil"/>
              <w:right w:w="100" w:type="nil"/>
            </w:tcMar>
            <w:vAlign w:val="bottom"/>
          </w:tcPr>
          <w:p w14:paraId="3DE836B6" w14:textId="77777777" w:rsidR="00C70A5B" w:rsidRPr="00511094" w:rsidRDefault="00C70A5B" w:rsidP="00511094">
            <w:pPr>
              <w:pStyle w:val="NormalWeb"/>
              <w:spacing w:before="0" w:beforeAutospacing="0" w:after="0" w:afterAutospacing="0"/>
              <w:ind w:left="-107"/>
              <w:jc w:val="both"/>
              <w:rPr>
                <w:rFonts w:asciiTheme="minorHAnsi" w:hAnsiTheme="minorHAnsi" w:cstheme="minorHAnsi"/>
                <w:color w:val="000000" w:themeColor="text1"/>
                <w:sz w:val="18"/>
                <w:szCs w:val="18"/>
              </w:rPr>
            </w:pPr>
            <w:r w:rsidRPr="00511094">
              <w:rPr>
                <w:rFonts w:asciiTheme="minorHAnsi" w:hAnsiTheme="minorHAnsi" w:cstheme="minorHAnsi"/>
                <w:color w:val="000000" w:themeColor="text1"/>
                <w:sz w:val="18"/>
                <w:szCs w:val="18"/>
              </w:rPr>
              <w:t>L'Entrepreneur</w:t>
            </w:r>
          </w:p>
        </w:tc>
        <w:tc>
          <w:tcPr>
            <w:tcW w:w="6651" w:type="dxa"/>
            <w:tcBorders>
              <w:right w:val="nil"/>
            </w:tcBorders>
            <w:tcMar>
              <w:top w:w="100" w:type="nil"/>
              <w:left w:w="100" w:type="nil"/>
              <w:bottom w:w="100" w:type="nil"/>
              <w:right w:w="100" w:type="nil"/>
            </w:tcMar>
            <w:vAlign w:val="bottom"/>
          </w:tcPr>
          <w:p w14:paraId="1087AAA1" w14:textId="77777777" w:rsidR="00C70A5B" w:rsidRPr="00511094" w:rsidRDefault="00C70A5B" w:rsidP="00511094">
            <w:pPr>
              <w:pStyle w:val="NormalWeb"/>
              <w:spacing w:before="0" w:beforeAutospacing="0" w:after="0" w:afterAutospacing="0"/>
              <w:ind w:left="709"/>
              <w:jc w:val="both"/>
              <w:rPr>
                <w:rFonts w:asciiTheme="minorHAnsi" w:hAnsiTheme="minorHAnsi" w:cstheme="minorHAnsi"/>
                <w:color w:val="000000" w:themeColor="text1"/>
                <w:sz w:val="18"/>
                <w:szCs w:val="18"/>
              </w:rPr>
            </w:pPr>
          </w:p>
        </w:tc>
      </w:tr>
      <w:tr w:rsidR="00C70A5B" w:rsidRPr="00511094" w14:paraId="6F418512" w14:textId="77777777" w:rsidTr="00511094">
        <w:trPr>
          <w:gridAfter w:val="1"/>
          <w:wAfter w:w="6651" w:type="dxa"/>
          <w:trHeight w:val="567"/>
        </w:trPr>
        <w:tc>
          <w:tcPr>
            <w:tcW w:w="3130" w:type="dxa"/>
            <w:tcBorders>
              <w:left w:val="nil"/>
              <w:bottom w:val="nil"/>
              <w:right w:val="nil"/>
            </w:tcBorders>
            <w:tcMar>
              <w:top w:w="100" w:type="nil"/>
              <w:left w:w="100" w:type="nil"/>
              <w:bottom w:w="100" w:type="nil"/>
              <w:right w:w="100" w:type="nil"/>
            </w:tcMar>
          </w:tcPr>
          <w:p w14:paraId="677ADB72" w14:textId="77777777" w:rsidR="00C70A5B" w:rsidRPr="00511094" w:rsidRDefault="00C70A5B" w:rsidP="00511094">
            <w:pPr>
              <w:pStyle w:val="NormalWeb"/>
              <w:spacing w:before="0" w:beforeAutospacing="0" w:after="0" w:afterAutospacing="0"/>
              <w:ind w:left="-107"/>
              <w:jc w:val="both"/>
              <w:rPr>
                <w:rFonts w:asciiTheme="minorHAnsi" w:hAnsiTheme="minorHAnsi" w:cstheme="minorHAnsi"/>
                <w:color w:val="000000" w:themeColor="text1"/>
                <w:sz w:val="18"/>
                <w:szCs w:val="18"/>
              </w:rPr>
            </w:pPr>
            <w:r w:rsidRPr="00511094">
              <w:rPr>
                <w:rFonts w:asciiTheme="minorHAnsi" w:hAnsiTheme="minorHAnsi" w:cstheme="minorHAnsi"/>
                <w:color w:val="000000" w:themeColor="text1"/>
                <w:sz w:val="18"/>
                <w:szCs w:val="18"/>
              </w:rPr>
              <w:t>(</w:t>
            </w:r>
            <w:proofErr w:type="gramStart"/>
            <w:r w:rsidRPr="00511094">
              <w:rPr>
                <w:rFonts w:asciiTheme="minorHAnsi" w:hAnsiTheme="minorHAnsi" w:cstheme="minorHAnsi"/>
                <w:color w:val="000000" w:themeColor="text1"/>
                <w:sz w:val="18"/>
                <w:szCs w:val="18"/>
              </w:rPr>
              <w:t>lu</w:t>
            </w:r>
            <w:proofErr w:type="gramEnd"/>
            <w:r w:rsidRPr="00511094">
              <w:rPr>
                <w:rFonts w:asciiTheme="minorHAnsi" w:hAnsiTheme="minorHAnsi" w:cstheme="minorHAnsi"/>
                <w:color w:val="000000" w:themeColor="text1"/>
                <w:sz w:val="18"/>
                <w:szCs w:val="18"/>
              </w:rPr>
              <w:t xml:space="preserve"> et accepté en mention manuscrite)</w:t>
            </w:r>
          </w:p>
        </w:tc>
      </w:tr>
    </w:tbl>
    <w:p w14:paraId="6D6FFE8A" w14:textId="7C84F202" w:rsidR="004731C5" w:rsidRPr="00511094" w:rsidRDefault="004731C5" w:rsidP="00511094">
      <w:pPr>
        <w:pStyle w:val="NormalWeb"/>
        <w:spacing w:before="0" w:beforeAutospacing="0" w:after="0" w:afterAutospacing="0"/>
        <w:jc w:val="both"/>
        <w:rPr>
          <w:rFonts w:asciiTheme="minorHAnsi" w:hAnsiTheme="minorHAnsi" w:cstheme="minorHAnsi"/>
          <w:color w:val="000000" w:themeColor="text1"/>
          <w:sz w:val="18"/>
          <w:szCs w:val="18"/>
        </w:rPr>
      </w:pPr>
    </w:p>
    <w:sectPr w:rsidR="004731C5" w:rsidRPr="00511094" w:rsidSect="00C83A0E">
      <w:pgSz w:w="11900" w:h="16840"/>
      <w:pgMar w:top="1134" w:right="985"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27702" w14:textId="77777777" w:rsidR="00A33117" w:rsidRDefault="00A33117" w:rsidP="008A49F0">
      <w:r>
        <w:separator/>
      </w:r>
    </w:p>
  </w:endnote>
  <w:endnote w:type="continuationSeparator" w:id="0">
    <w:p w14:paraId="34193856" w14:textId="77777777" w:rsidR="00A33117" w:rsidRDefault="00A33117" w:rsidP="008A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Titre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974801333"/>
      <w:docPartObj>
        <w:docPartGallery w:val="Page Numbers (Bottom of Page)"/>
        <w:docPartUnique/>
      </w:docPartObj>
    </w:sdtPr>
    <w:sdtContent>
      <w:p w14:paraId="258246FA" w14:textId="77777777" w:rsidR="00B56FDE" w:rsidRDefault="00B56FDE" w:rsidP="00B5008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1E99DFE" w14:textId="77777777" w:rsidR="00B56FDE" w:rsidRDefault="00B56FDE" w:rsidP="00B500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FBAA1" w14:textId="77777777" w:rsidR="003D7889" w:rsidRDefault="003D7889" w:rsidP="003D7889">
    <w:pPr>
      <w:pStyle w:val="Pieddepage"/>
      <w:tabs>
        <w:tab w:val="clear" w:pos="9072"/>
        <w:tab w:val="center" w:pos="0"/>
        <w:tab w:val="right" w:pos="10065"/>
      </w:tabs>
      <w:rPr>
        <w:rFonts w:asciiTheme="minorHAnsi" w:hAnsiTheme="minorHAnsi" w:cstheme="minorHAnsi"/>
        <w:color w:val="C00000"/>
        <w:sz w:val="18"/>
        <w:szCs w:val="18"/>
      </w:rPr>
    </w:pPr>
    <w:r>
      <w:rPr>
        <w:rFonts w:asciiTheme="minorHAnsi" w:hAnsiTheme="minorHAnsi" w:cstheme="minorHAnsi"/>
        <w:b/>
        <w:bCs/>
        <w:noProof/>
        <w:sz w:val="18"/>
        <w:szCs w:val="18"/>
      </w:rPr>
      <w:t xml:space="preserve">307 - 24 DRFIP– 2 rue du Clabaud – HAGUENAU        </w:t>
    </w:r>
    <w:r w:rsidRPr="00945534">
      <w:rPr>
        <w:rFonts w:asciiTheme="minorHAnsi" w:hAnsiTheme="minorHAnsi" w:cstheme="minorHAnsi"/>
        <w:color w:val="000000" w:themeColor="text1"/>
        <w:sz w:val="18"/>
        <w:szCs w:val="18"/>
      </w:rPr>
      <w:t>|</w:t>
    </w:r>
    <w:r>
      <w:rPr>
        <w:rFonts w:asciiTheme="minorHAnsi" w:hAnsiTheme="minorHAnsi" w:cstheme="minorHAnsi"/>
        <w:color w:val="000000" w:themeColor="text1"/>
        <w:sz w:val="18"/>
        <w:szCs w:val="18"/>
      </w:rPr>
      <w:t xml:space="preserve"> </w:t>
    </w:r>
    <w:r w:rsidRPr="002263FC">
      <w:rPr>
        <w:rFonts w:asciiTheme="minorHAnsi" w:hAnsiTheme="minorHAnsi" w:cstheme="minorHAnsi"/>
        <w:color w:val="C00000"/>
        <w:sz w:val="18"/>
        <w:szCs w:val="18"/>
      </w:rPr>
      <w:t xml:space="preserve">Travaux </w:t>
    </w:r>
    <w:r>
      <w:rPr>
        <w:rFonts w:asciiTheme="minorHAnsi" w:hAnsiTheme="minorHAnsi" w:cstheme="minorHAnsi"/>
        <w:color w:val="C00000"/>
        <w:sz w:val="18"/>
        <w:szCs w:val="18"/>
      </w:rPr>
      <w:t xml:space="preserve">d’amélioration énergétique du centre des Finances Publiques </w:t>
    </w:r>
  </w:p>
  <w:p w14:paraId="4004647F" w14:textId="49736DEC" w:rsidR="00B56FDE" w:rsidRPr="008C7CD2" w:rsidRDefault="00B56FDE" w:rsidP="008C7CD2">
    <w:pPr>
      <w:widowControl w:val="0"/>
      <w:pBdr>
        <w:top w:val="single" w:sz="4" w:space="1" w:color="auto"/>
      </w:pBdr>
      <w:tabs>
        <w:tab w:val="left" w:pos="720"/>
        <w:tab w:val="left" w:pos="1440"/>
        <w:tab w:val="left" w:pos="2160"/>
        <w:tab w:val="left" w:pos="2880"/>
        <w:tab w:val="left" w:pos="3600"/>
        <w:tab w:val="left" w:pos="4020"/>
      </w:tabs>
      <w:autoSpaceDE w:val="0"/>
      <w:autoSpaceDN w:val="0"/>
      <w:adjustRightInd w:val="0"/>
      <w:rPr>
        <w:rFonts w:asciiTheme="minorHAnsi" w:hAnsiTheme="minorHAnsi" w:cstheme="minorHAnsi"/>
        <w:b/>
        <w:bCs/>
        <w:noProof/>
        <w:sz w:val="18"/>
        <w:szCs w:val="18"/>
      </w:rPr>
    </w:pPr>
    <w:r w:rsidRPr="00945534">
      <w:rPr>
        <w:rFonts w:asciiTheme="minorHAnsi" w:hAnsiTheme="minorHAnsi" w:cstheme="minorHAnsi"/>
        <w:color w:val="000000" w:themeColor="text1"/>
        <w:sz w:val="18"/>
        <w:szCs w:val="18"/>
      </w:rPr>
      <w:t xml:space="preserve">CCTP |LOT 00 – Prescriptions communes </w:t>
    </w:r>
    <w:r w:rsidRPr="00945534">
      <w:rPr>
        <w:rFonts w:asciiTheme="minorHAnsi" w:hAnsiTheme="minorHAnsi" w:cstheme="minorHAnsi"/>
        <w:noProof/>
        <w:color w:val="000000" w:themeColor="text1"/>
        <w:sz w:val="18"/>
        <w:szCs w:val="18"/>
      </w:rPr>
      <w:t xml:space="preserve">| </w:t>
    </w:r>
    <w:r w:rsidR="0033511B">
      <w:rPr>
        <w:rFonts w:asciiTheme="minorHAnsi" w:hAnsiTheme="minorHAnsi" w:cstheme="minorHAnsi"/>
        <w:noProof/>
        <w:color w:val="000000" w:themeColor="text1"/>
        <w:sz w:val="18"/>
        <w:szCs w:val="18"/>
      </w:rPr>
      <w:t>10</w:t>
    </w:r>
    <w:r w:rsidR="00FD32BF">
      <w:rPr>
        <w:rFonts w:asciiTheme="minorHAnsi" w:hAnsiTheme="minorHAnsi" w:cstheme="minorHAnsi"/>
        <w:noProof/>
        <w:color w:val="000000" w:themeColor="text1"/>
        <w:sz w:val="18"/>
        <w:szCs w:val="18"/>
      </w:rPr>
      <w:t>.2025</w:t>
    </w:r>
    <w:r w:rsidRPr="00945534">
      <w:rPr>
        <w:rFonts w:asciiTheme="minorHAnsi" w:hAnsiTheme="minorHAnsi" w:cstheme="minorHAnsi"/>
        <w:color w:val="000000" w:themeColor="text1"/>
        <w:sz w:val="18"/>
        <w:szCs w:val="18"/>
      </w:rPr>
      <w:tab/>
    </w:r>
    <w:r w:rsidR="008C7CD2">
      <w:rPr>
        <w:rFonts w:asciiTheme="minorHAnsi" w:hAnsiTheme="minorHAnsi" w:cstheme="minorHAnsi"/>
        <w:color w:val="000000" w:themeColor="text1"/>
        <w:sz w:val="18"/>
        <w:szCs w:val="18"/>
      </w:rPr>
      <w:t xml:space="preserve">                                                                                                                         </w:t>
    </w:r>
    <w:r w:rsidRPr="00945534">
      <w:rPr>
        <w:rFonts w:asciiTheme="minorHAnsi" w:hAnsiTheme="minorHAnsi" w:cstheme="minorHAnsi"/>
        <w:color w:val="000000" w:themeColor="text1"/>
        <w:sz w:val="18"/>
        <w:szCs w:val="18"/>
      </w:rPr>
      <w:t xml:space="preserve">Page </w:t>
    </w:r>
    <w:r w:rsidRPr="00945534">
      <w:rPr>
        <w:rStyle w:val="Numrodepage"/>
        <w:rFonts w:asciiTheme="minorHAnsi" w:hAnsiTheme="minorHAnsi" w:cstheme="minorHAnsi"/>
        <w:color w:val="000000" w:themeColor="text1"/>
        <w:sz w:val="18"/>
        <w:szCs w:val="18"/>
      </w:rPr>
      <w:fldChar w:fldCharType="begin"/>
    </w:r>
    <w:r w:rsidRPr="00945534">
      <w:rPr>
        <w:rStyle w:val="Numrodepage"/>
        <w:rFonts w:asciiTheme="minorHAnsi" w:hAnsiTheme="minorHAnsi" w:cstheme="minorHAnsi"/>
        <w:color w:val="000000" w:themeColor="text1"/>
        <w:sz w:val="18"/>
        <w:szCs w:val="18"/>
      </w:rPr>
      <w:instrText xml:space="preserve"> PAGE </w:instrText>
    </w:r>
    <w:r w:rsidRPr="00945534">
      <w:rPr>
        <w:rStyle w:val="Numrodepage"/>
        <w:rFonts w:asciiTheme="minorHAnsi" w:hAnsiTheme="minorHAnsi" w:cstheme="minorHAnsi"/>
        <w:color w:val="000000" w:themeColor="text1"/>
        <w:sz w:val="18"/>
        <w:szCs w:val="18"/>
      </w:rPr>
      <w:fldChar w:fldCharType="separate"/>
    </w:r>
    <w:r w:rsidRPr="00945534">
      <w:rPr>
        <w:rStyle w:val="Numrodepage"/>
        <w:rFonts w:asciiTheme="minorHAnsi" w:hAnsiTheme="minorHAnsi" w:cstheme="minorHAnsi"/>
        <w:color w:val="000000" w:themeColor="text1"/>
        <w:sz w:val="18"/>
        <w:szCs w:val="18"/>
      </w:rPr>
      <w:t>3</w:t>
    </w:r>
    <w:r w:rsidRPr="00945534">
      <w:rPr>
        <w:rStyle w:val="Numrodepage"/>
        <w:rFonts w:asciiTheme="minorHAnsi" w:hAnsiTheme="minorHAnsi" w:cstheme="minorHAnsi"/>
        <w:color w:val="000000" w:themeColor="text1"/>
        <w:sz w:val="18"/>
        <w:szCs w:val="18"/>
      </w:rPr>
      <w:fldChar w:fldCharType="end"/>
    </w:r>
    <w:r w:rsidRPr="00945534">
      <w:rPr>
        <w:rStyle w:val="Numrodepage"/>
        <w:rFonts w:asciiTheme="minorHAnsi" w:hAnsiTheme="minorHAnsi" w:cstheme="minorHAnsi"/>
        <w:color w:val="000000" w:themeColor="text1"/>
        <w:sz w:val="18"/>
        <w:szCs w:val="18"/>
      </w:rPr>
      <w:t>/</w:t>
    </w:r>
    <w:r w:rsidRPr="00945534">
      <w:rPr>
        <w:rStyle w:val="Numrodepage"/>
        <w:rFonts w:asciiTheme="minorHAnsi" w:hAnsiTheme="minorHAnsi" w:cstheme="minorHAnsi"/>
        <w:color w:val="000000" w:themeColor="text1"/>
        <w:sz w:val="18"/>
        <w:szCs w:val="18"/>
      </w:rPr>
      <w:fldChar w:fldCharType="begin"/>
    </w:r>
    <w:r w:rsidRPr="00945534">
      <w:rPr>
        <w:rStyle w:val="Numrodepage"/>
        <w:rFonts w:asciiTheme="minorHAnsi" w:hAnsiTheme="minorHAnsi" w:cstheme="minorHAnsi"/>
        <w:color w:val="000000" w:themeColor="text1"/>
        <w:sz w:val="18"/>
        <w:szCs w:val="18"/>
      </w:rPr>
      <w:instrText xml:space="preserve"> NUMPAGES </w:instrText>
    </w:r>
    <w:r w:rsidRPr="00945534">
      <w:rPr>
        <w:rStyle w:val="Numrodepage"/>
        <w:rFonts w:asciiTheme="minorHAnsi" w:hAnsiTheme="minorHAnsi" w:cstheme="minorHAnsi"/>
        <w:color w:val="000000" w:themeColor="text1"/>
        <w:sz w:val="18"/>
        <w:szCs w:val="18"/>
      </w:rPr>
      <w:fldChar w:fldCharType="separate"/>
    </w:r>
    <w:r w:rsidRPr="00945534">
      <w:rPr>
        <w:rStyle w:val="Numrodepage"/>
        <w:rFonts w:asciiTheme="minorHAnsi" w:hAnsiTheme="minorHAnsi" w:cstheme="minorHAnsi"/>
        <w:color w:val="000000" w:themeColor="text1"/>
        <w:sz w:val="18"/>
        <w:szCs w:val="18"/>
      </w:rPr>
      <w:t>14</w:t>
    </w:r>
    <w:r w:rsidRPr="00945534">
      <w:rPr>
        <w:rStyle w:val="Numrodepage"/>
        <w:rFonts w:asciiTheme="minorHAnsi" w:hAnsiTheme="minorHAnsi" w:cstheme="minorHAnsi"/>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6EDD9" w14:textId="77777777" w:rsidR="0033511B" w:rsidRDefault="003351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33CAD" w14:textId="77777777" w:rsidR="00A33117" w:rsidRDefault="00A33117" w:rsidP="008A49F0">
      <w:r>
        <w:separator/>
      </w:r>
    </w:p>
  </w:footnote>
  <w:footnote w:type="continuationSeparator" w:id="0">
    <w:p w14:paraId="7DFE25C4" w14:textId="77777777" w:rsidR="00A33117" w:rsidRDefault="00A33117" w:rsidP="008A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AF015" w14:textId="77777777" w:rsidR="0033511B" w:rsidRDefault="003351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A782" w14:textId="77777777" w:rsidR="00B56FDE" w:rsidRDefault="00B56FDE">
    <w:pPr>
      <w:pStyle w:val="En-tte"/>
    </w:pPr>
    <w:r>
      <w:rPr>
        <w:noProof/>
      </w:rPr>
      <w:drawing>
        <wp:inline distT="0" distB="0" distL="0" distR="0" wp14:anchorId="7105B367" wp14:editId="02C075CD">
          <wp:extent cx="1800000" cy="1967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v3_logo_final-vect_black.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672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DB197" w14:textId="77777777" w:rsidR="0033511B" w:rsidRDefault="003351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4962"/>
    <w:multiLevelType w:val="hybridMultilevel"/>
    <w:tmpl w:val="F924773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3C6407A"/>
    <w:multiLevelType w:val="hybridMultilevel"/>
    <w:tmpl w:val="1E1A472E"/>
    <w:lvl w:ilvl="0" w:tplc="D0C817DE">
      <w:start w:val="2"/>
      <w:numFmt w:val="bullet"/>
      <w:lvlText w:val="-"/>
      <w:lvlJc w:val="left"/>
      <w:pPr>
        <w:ind w:left="1069" w:hanging="360"/>
      </w:pPr>
      <w:rPr>
        <w:rFonts w:ascii="Calibri" w:eastAsia="Times New Roman" w:hAnsi="Calibri" w:cs="Calibri"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23762B85"/>
    <w:multiLevelType w:val="hybridMultilevel"/>
    <w:tmpl w:val="8E5AB3F2"/>
    <w:lvl w:ilvl="0" w:tplc="A3A43C2C">
      <w:start w:val="5"/>
      <w:numFmt w:val="bullet"/>
      <w:lvlText w:val="-"/>
      <w:lvlJc w:val="left"/>
      <w:pPr>
        <w:ind w:left="1210" w:hanging="360"/>
      </w:pPr>
      <w:rPr>
        <w:rFonts w:hint="default"/>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3" w15:restartNumberingAfterBreak="0">
    <w:nsid w:val="23DE23E9"/>
    <w:multiLevelType w:val="hybridMultilevel"/>
    <w:tmpl w:val="BF62C338"/>
    <w:lvl w:ilvl="0" w:tplc="0E760E36">
      <w:start w:val="1"/>
      <w:numFmt w:val="bullet"/>
      <w:lvlText w:val="-"/>
      <w:lvlJc w:val="left"/>
      <w:pPr>
        <w:ind w:left="1069" w:hanging="360"/>
      </w:pPr>
      <w:rPr>
        <w:rFonts w:ascii="Times New Roman" w:hAnsi="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26164FA6"/>
    <w:multiLevelType w:val="hybridMultilevel"/>
    <w:tmpl w:val="A56E1DA4"/>
    <w:lvl w:ilvl="0" w:tplc="040C0003">
      <w:start w:val="1"/>
      <w:numFmt w:val="bullet"/>
      <w:lvlText w:val="o"/>
      <w:lvlJc w:val="left"/>
      <w:pPr>
        <w:ind w:left="2136" w:hanging="360"/>
      </w:pPr>
      <w:rPr>
        <w:rFonts w:ascii="Courier New" w:hAnsi="Courier New" w:cs="Courier New" w:hint="default"/>
      </w:rPr>
    </w:lvl>
    <w:lvl w:ilvl="1" w:tplc="502042DA">
      <w:numFmt w:val="bullet"/>
      <w:lvlText w:val="-"/>
      <w:lvlJc w:val="left"/>
      <w:pPr>
        <w:ind w:left="1429" w:hanging="360"/>
      </w:pPr>
      <w:rPr>
        <w:rFonts w:ascii="Arial Narrow" w:eastAsiaTheme="minorHAnsi" w:hAnsi="Arial Narrow" w:cs="Arial Narro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15:restartNumberingAfterBreak="0">
    <w:nsid w:val="2B89748D"/>
    <w:multiLevelType w:val="hybridMultilevel"/>
    <w:tmpl w:val="D194CAF2"/>
    <w:lvl w:ilvl="0" w:tplc="9AA2BF98">
      <w:start w:val="13"/>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CDD449A"/>
    <w:multiLevelType w:val="hybridMultilevel"/>
    <w:tmpl w:val="191CC47C"/>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2FA21C59"/>
    <w:multiLevelType w:val="hybridMultilevel"/>
    <w:tmpl w:val="5B38DBD8"/>
    <w:lvl w:ilvl="0" w:tplc="A3A43C2C">
      <w:start w:val="5"/>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471F37B7"/>
    <w:multiLevelType w:val="hybridMultilevel"/>
    <w:tmpl w:val="3DDCACA6"/>
    <w:lvl w:ilvl="0" w:tplc="502042DA">
      <w:numFmt w:val="bullet"/>
      <w:lvlText w:val="-"/>
      <w:lvlJc w:val="left"/>
      <w:pPr>
        <w:ind w:left="1069" w:hanging="360"/>
      </w:pPr>
      <w:rPr>
        <w:rFonts w:ascii="Arial Narrow" w:eastAsiaTheme="minorHAnsi" w:hAnsi="Arial Narrow" w:cs="Arial Narrow" w:hint="default"/>
      </w:rPr>
    </w:lvl>
    <w:lvl w:ilvl="1" w:tplc="25848A66">
      <w:start w:val="1"/>
      <w:numFmt w:val="bullet"/>
      <w:lvlText w:val=""/>
      <w:lvlJc w:val="left"/>
      <w:pPr>
        <w:ind w:left="938" w:hanging="360"/>
      </w:pPr>
      <w:rPr>
        <w:rFonts w:ascii="Symbol" w:hAnsi="Symbol"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9" w15:restartNumberingAfterBreak="0">
    <w:nsid w:val="49A57BC5"/>
    <w:multiLevelType w:val="hybridMultilevel"/>
    <w:tmpl w:val="03AC1730"/>
    <w:lvl w:ilvl="0" w:tplc="502042DA">
      <w:numFmt w:val="bullet"/>
      <w:lvlText w:val="-"/>
      <w:lvlJc w:val="left"/>
      <w:pPr>
        <w:ind w:left="1996" w:hanging="360"/>
      </w:pPr>
      <w:rPr>
        <w:rFonts w:ascii="Arial Narrow" w:eastAsiaTheme="minorHAnsi" w:hAnsi="Arial Narrow" w:cs="Arial Narrow" w:hint="default"/>
      </w:rPr>
    </w:lvl>
    <w:lvl w:ilvl="1" w:tplc="502042DA">
      <w:numFmt w:val="bullet"/>
      <w:lvlText w:val="-"/>
      <w:lvlJc w:val="left"/>
      <w:pPr>
        <w:ind w:left="2716" w:hanging="360"/>
      </w:pPr>
      <w:rPr>
        <w:rFonts w:ascii="Arial Narrow" w:eastAsiaTheme="minorHAnsi" w:hAnsi="Arial Narrow" w:cs="Arial Narro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52EA210E"/>
    <w:multiLevelType w:val="hybridMultilevel"/>
    <w:tmpl w:val="88B4EB54"/>
    <w:lvl w:ilvl="0" w:tplc="D0C817DE">
      <w:start w:val="2"/>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57E07F28"/>
    <w:multiLevelType w:val="hybridMultilevel"/>
    <w:tmpl w:val="BD329FA6"/>
    <w:lvl w:ilvl="0" w:tplc="546AC5E8">
      <w:start w:val="1"/>
      <w:numFmt w:val="bullet"/>
      <w:lvlText w:val=""/>
      <w:lvlJc w:val="left"/>
      <w:pPr>
        <w:ind w:left="284" w:hanging="171"/>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5F10DA"/>
    <w:multiLevelType w:val="hybridMultilevel"/>
    <w:tmpl w:val="59BE4E82"/>
    <w:lvl w:ilvl="0" w:tplc="502042DA">
      <w:numFmt w:val="bullet"/>
      <w:lvlText w:val="-"/>
      <w:lvlJc w:val="left"/>
      <w:pPr>
        <w:ind w:left="1429" w:hanging="360"/>
      </w:pPr>
      <w:rPr>
        <w:rFonts w:ascii="Arial Narrow" w:eastAsiaTheme="minorHAnsi" w:hAnsi="Arial Narrow" w:cs="Arial Narrow"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61FF4DDA"/>
    <w:multiLevelType w:val="hybridMultilevel"/>
    <w:tmpl w:val="E972590C"/>
    <w:lvl w:ilvl="0" w:tplc="D0C817DE">
      <w:start w:val="2"/>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4862743"/>
    <w:multiLevelType w:val="hybridMultilevel"/>
    <w:tmpl w:val="D8886262"/>
    <w:lvl w:ilvl="0" w:tplc="B0ECF034">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C147E19"/>
    <w:multiLevelType w:val="multilevel"/>
    <w:tmpl w:val="31D0443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791329BE"/>
    <w:multiLevelType w:val="multilevel"/>
    <w:tmpl w:val="4B765D2C"/>
    <w:lvl w:ilvl="0">
      <w:start w:val="1"/>
      <w:numFmt w:val="decimal"/>
      <w:lvlText w:val="%1"/>
      <w:lvlJc w:val="left"/>
      <w:pPr>
        <w:ind w:left="432" w:hanging="432"/>
      </w:pPr>
      <w:rPr>
        <w:rFonts w:hint="default"/>
      </w:rPr>
    </w:lvl>
    <w:lvl w:ilvl="1">
      <w:start w:val="5"/>
      <w:numFmt w:val="bullet"/>
      <w:lvlText w:val="-"/>
      <w:lvlJc w:val="left"/>
      <w:pPr>
        <w:ind w:left="1210" w:hanging="360"/>
      </w:pPr>
      <w:rPr>
        <w:rFonts w:hint="default"/>
      </w:rPr>
    </w:lvl>
    <w:lvl w:ilvl="2">
      <w:start w:val="1"/>
      <w:numFmt w:val="decimal"/>
      <w:lvlText w:val="%1.%2.%3"/>
      <w:lvlJc w:val="left"/>
      <w:pPr>
        <w:ind w:left="720" w:hanging="720"/>
      </w:pPr>
      <w:rPr>
        <w:rFonts w:asciiTheme="minorHAnsi" w:hAnsiTheme="minorHAnsi" w:cstheme="minorHAnsi" w:hint="default"/>
        <w:b w:val="0"/>
        <w:i w:val="0"/>
        <w:caps w:val="0"/>
        <w:strike w:val="0"/>
        <w:dstrike w:val="0"/>
        <w:vanish w:val="0"/>
        <w:sz w:val="18"/>
        <w:szCs w:val="24"/>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BCA38FE"/>
    <w:multiLevelType w:val="hybridMultilevel"/>
    <w:tmpl w:val="4E06AD3E"/>
    <w:lvl w:ilvl="0" w:tplc="A3A43C2C">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6C4D29"/>
    <w:multiLevelType w:val="hybridMultilevel"/>
    <w:tmpl w:val="BFEA191C"/>
    <w:lvl w:ilvl="0" w:tplc="D0C817DE">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1975313">
    <w:abstractNumId w:val="15"/>
  </w:num>
  <w:num w:numId="2" w16cid:durableId="564609024">
    <w:abstractNumId w:val="2"/>
  </w:num>
  <w:num w:numId="3" w16cid:durableId="2038267214">
    <w:abstractNumId w:val="9"/>
  </w:num>
  <w:num w:numId="4" w16cid:durableId="908153015">
    <w:abstractNumId w:val="12"/>
  </w:num>
  <w:num w:numId="5" w16cid:durableId="1280723901">
    <w:abstractNumId w:val="8"/>
  </w:num>
  <w:num w:numId="6" w16cid:durableId="23991761">
    <w:abstractNumId w:val="6"/>
  </w:num>
  <w:num w:numId="7" w16cid:durableId="229116732">
    <w:abstractNumId w:val="4"/>
  </w:num>
  <w:num w:numId="8" w16cid:durableId="16427336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2907090">
    <w:abstractNumId w:val="16"/>
  </w:num>
  <w:num w:numId="10" w16cid:durableId="137460702">
    <w:abstractNumId w:val="7"/>
  </w:num>
  <w:num w:numId="11" w16cid:durableId="215045041">
    <w:abstractNumId w:val="17"/>
  </w:num>
  <w:num w:numId="12" w16cid:durableId="1509321967">
    <w:abstractNumId w:val="1"/>
  </w:num>
  <w:num w:numId="13" w16cid:durableId="35006910">
    <w:abstractNumId w:val="11"/>
  </w:num>
  <w:num w:numId="14" w16cid:durableId="1175681673">
    <w:abstractNumId w:val="14"/>
  </w:num>
  <w:num w:numId="15" w16cid:durableId="1160118282">
    <w:abstractNumId w:val="13"/>
  </w:num>
  <w:num w:numId="16" w16cid:durableId="320622644">
    <w:abstractNumId w:val="10"/>
  </w:num>
  <w:num w:numId="17" w16cid:durableId="352538021">
    <w:abstractNumId w:val="18"/>
  </w:num>
  <w:num w:numId="18" w16cid:durableId="611982135">
    <w:abstractNumId w:val="5"/>
  </w:num>
  <w:num w:numId="19" w16cid:durableId="1956331692">
    <w:abstractNumId w:val="0"/>
  </w:num>
  <w:num w:numId="20" w16cid:durableId="1677002523">
    <w:abstractNumId w:val="3"/>
  </w:num>
  <w:num w:numId="21" w16cid:durableId="1000502365">
    <w:abstractNumId w:val="15"/>
  </w:num>
  <w:num w:numId="22" w16cid:durableId="199365640">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2F"/>
    <w:rsid w:val="00001347"/>
    <w:rsid w:val="00005E9C"/>
    <w:rsid w:val="000065D7"/>
    <w:rsid w:val="00012A28"/>
    <w:rsid w:val="000166F0"/>
    <w:rsid w:val="00017390"/>
    <w:rsid w:val="000228C5"/>
    <w:rsid w:val="00025FBC"/>
    <w:rsid w:val="000432B1"/>
    <w:rsid w:val="000443DE"/>
    <w:rsid w:val="00044585"/>
    <w:rsid w:val="000448AC"/>
    <w:rsid w:val="0004750D"/>
    <w:rsid w:val="00050552"/>
    <w:rsid w:val="00051096"/>
    <w:rsid w:val="000537D4"/>
    <w:rsid w:val="000549DD"/>
    <w:rsid w:val="000551EF"/>
    <w:rsid w:val="00060531"/>
    <w:rsid w:val="000620EE"/>
    <w:rsid w:val="0007028C"/>
    <w:rsid w:val="0007798C"/>
    <w:rsid w:val="00082677"/>
    <w:rsid w:val="000829E0"/>
    <w:rsid w:val="00084A27"/>
    <w:rsid w:val="00084EBE"/>
    <w:rsid w:val="00086EA5"/>
    <w:rsid w:val="00087B39"/>
    <w:rsid w:val="000A27F1"/>
    <w:rsid w:val="000A4079"/>
    <w:rsid w:val="000A60A4"/>
    <w:rsid w:val="000A7FCD"/>
    <w:rsid w:val="000B08D4"/>
    <w:rsid w:val="000B4928"/>
    <w:rsid w:val="000B5361"/>
    <w:rsid w:val="000B5B99"/>
    <w:rsid w:val="000B6A8D"/>
    <w:rsid w:val="000B702C"/>
    <w:rsid w:val="000B71A8"/>
    <w:rsid w:val="000C1055"/>
    <w:rsid w:val="000C2A4E"/>
    <w:rsid w:val="000C3B4D"/>
    <w:rsid w:val="000D2B5A"/>
    <w:rsid w:val="000D4B79"/>
    <w:rsid w:val="000D5963"/>
    <w:rsid w:val="000D7115"/>
    <w:rsid w:val="000E399F"/>
    <w:rsid w:val="000E7A0E"/>
    <w:rsid w:val="000F1F87"/>
    <w:rsid w:val="000F2C81"/>
    <w:rsid w:val="00104DA0"/>
    <w:rsid w:val="00105EBC"/>
    <w:rsid w:val="00112C80"/>
    <w:rsid w:val="001139A7"/>
    <w:rsid w:val="00120282"/>
    <w:rsid w:val="001205E5"/>
    <w:rsid w:val="001205F4"/>
    <w:rsid w:val="00120849"/>
    <w:rsid w:val="001232B0"/>
    <w:rsid w:val="00124CD3"/>
    <w:rsid w:val="001312CA"/>
    <w:rsid w:val="00131B2F"/>
    <w:rsid w:val="00134716"/>
    <w:rsid w:val="0013555B"/>
    <w:rsid w:val="001401F9"/>
    <w:rsid w:val="00140E46"/>
    <w:rsid w:val="00141B41"/>
    <w:rsid w:val="00141FA2"/>
    <w:rsid w:val="001468E6"/>
    <w:rsid w:val="00146A64"/>
    <w:rsid w:val="001546CD"/>
    <w:rsid w:val="00161A1C"/>
    <w:rsid w:val="0016669E"/>
    <w:rsid w:val="00171585"/>
    <w:rsid w:val="00173AA7"/>
    <w:rsid w:val="00174A8B"/>
    <w:rsid w:val="001750F9"/>
    <w:rsid w:val="00176BC8"/>
    <w:rsid w:val="00177392"/>
    <w:rsid w:val="00190833"/>
    <w:rsid w:val="001922E6"/>
    <w:rsid w:val="001A001E"/>
    <w:rsid w:val="001A0386"/>
    <w:rsid w:val="001A4264"/>
    <w:rsid w:val="001B0911"/>
    <w:rsid w:val="001B2CD5"/>
    <w:rsid w:val="001B6A09"/>
    <w:rsid w:val="001C1C7D"/>
    <w:rsid w:val="001C439B"/>
    <w:rsid w:val="001C4630"/>
    <w:rsid w:val="001D0896"/>
    <w:rsid w:val="001D17E6"/>
    <w:rsid w:val="001D27A0"/>
    <w:rsid w:val="001D3F6E"/>
    <w:rsid w:val="001D4041"/>
    <w:rsid w:val="001D70B0"/>
    <w:rsid w:val="001E0FCD"/>
    <w:rsid w:val="001E4F11"/>
    <w:rsid w:val="001E4FBA"/>
    <w:rsid w:val="001E722F"/>
    <w:rsid w:val="001E74FB"/>
    <w:rsid w:val="001F58F3"/>
    <w:rsid w:val="001F7BC0"/>
    <w:rsid w:val="002017F9"/>
    <w:rsid w:val="00206564"/>
    <w:rsid w:val="00206E21"/>
    <w:rsid w:val="00211977"/>
    <w:rsid w:val="00212971"/>
    <w:rsid w:val="00214EDB"/>
    <w:rsid w:val="00215197"/>
    <w:rsid w:val="00225C65"/>
    <w:rsid w:val="00226286"/>
    <w:rsid w:val="002263FC"/>
    <w:rsid w:val="00227DE2"/>
    <w:rsid w:val="00233F10"/>
    <w:rsid w:val="002366BF"/>
    <w:rsid w:val="0024023D"/>
    <w:rsid w:val="00242DAE"/>
    <w:rsid w:val="00244F8B"/>
    <w:rsid w:val="002459F9"/>
    <w:rsid w:val="00247C2A"/>
    <w:rsid w:val="00247F19"/>
    <w:rsid w:val="00250787"/>
    <w:rsid w:val="0025269A"/>
    <w:rsid w:val="00254582"/>
    <w:rsid w:val="0025579F"/>
    <w:rsid w:val="00263208"/>
    <w:rsid w:val="002669FF"/>
    <w:rsid w:val="00271E60"/>
    <w:rsid w:val="00277379"/>
    <w:rsid w:val="0028082B"/>
    <w:rsid w:val="002844DA"/>
    <w:rsid w:val="0029198D"/>
    <w:rsid w:val="00293281"/>
    <w:rsid w:val="00296B2F"/>
    <w:rsid w:val="002A2730"/>
    <w:rsid w:val="002B0A1C"/>
    <w:rsid w:val="002B10BD"/>
    <w:rsid w:val="002B1A5F"/>
    <w:rsid w:val="002B2D5C"/>
    <w:rsid w:val="002B7FA4"/>
    <w:rsid w:val="002D1D7B"/>
    <w:rsid w:val="002D3CDB"/>
    <w:rsid w:val="002D4809"/>
    <w:rsid w:val="002D6BFB"/>
    <w:rsid w:val="002D6EE1"/>
    <w:rsid w:val="002E3011"/>
    <w:rsid w:val="002E5EEF"/>
    <w:rsid w:val="002F30C1"/>
    <w:rsid w:val="002F7D96"/>
    <w:rsid w:val="00302971"/>
    <w:rsid w:val="003063F9"/>
    <w:rsid w:val="003065B3"/>
    <w:rsid w:val="00320022"/>
    <w:rsid w:val="003237B1"/>
    <w:rsid w:val="003241F9"/>
    <w:rsid w:val="00327B6B"/>
    <w:rsid w:val="00330FE2"/>
    <w:rsid w:val="003332D1"/>
    <w:rsid w:val="0033389E"/>
    <w:rsid w:val="0033511B"/>
    <w:rsid w:val="003358FC"/>
    <w:rsid w:val="003379AF"/>
    <w:rsid w:val="00340082"/>
    <w:rsid w:val="00341F56"/>
    <w:rsid w:val="0034528D"/>
    <w:rsid w:val="003469C7"/>
    <w:rsid w:val="00347F3F"/>
    <w:rsid w:val="0035125D"/>
    <w:rsid w:val="00356CC1"/>
    <w:rsid w:val="003764C0"/>
    <w:rsid w:val="0038165C"/>
    <w:rsid w:val="00391F66"/>
    <w:rsid w:val="00393CC7"/>
    <w:rsid w:val="00396EC7"/>
    <w:rsid w:val="003979CE"/>
    <w:rsid w:val="003A159C"/>
    <w:rsid w:val="003B02F3"/>
    <w:rsid w:val="003B0419"/>
    <w:rsid w:val="003B288B"/>
    <w:rsid w:val="003C050F"/>
    <w:rsid w:val="003C5C5B"/>
    <w:rsid w:val="003C66BE"/>
    <w:rsid w:val="003D0AA5"/>
    <w:rsid w:val="003D70DF"/>
    <w:rsid w:val="003D7418"/>
    <w:rsid w:val="003D75CD"/>
    <w:rsid w:val="003D7889"/>
    <w:rsid w:val="003D7B8C"/>
    <w:rsid w:val="003E0398"/>
    <w:rsid w:val="003E0B62"/>
    <w:rsid w:val="003E18EE"/>
    <w:rsid w:val="003E238C"/>
    <w:rsid w:val="003E4214"/>
    <w:rsid w:val="003E70C2"/>
    <w:rsid w:val="003E7DFC"/>
    <w:rsid w:val="00400C84"/>
    <w:rsid w:val="0040181C"/>
    <w:rsid w:val="004117D2"/>
    <w:rsid w:val="0041349B"/>
    <w:rsid w:val="0041631B"/>
    <w:rsid w:val="004172DB"/>
    <w:rsid w:val="004176AC"/>
    <w:rsid w:val="00422E34"/>
    <w:rsid w:val="004236BE"/>
    <w:rsid w:val="0042701F"/>
    <w:rsid w:val="00435A60"/>
    <w:rsid w:val="00436107"/>
    <w:rsid w:val="00437B99"/>
    <w:rsid w:val="0044119B"/>
    <w:rsid w:val="00441FB6"/>
    <w:rsid w:val="00443900"/>
    <w:rsid w:val="00447D15"/>
    <w:rsid w:val="00451307"/>
    <w:rsid w:val="004619C4"/>
    <w:rsid w:val="0046738D"/>
    <w:rsid w:val="0046752E"/>
    <w:rsid w:val="00470BB1"/>
    <w:rsid w:val="00471D84"/>
    <w:rsid w:val="00473044"/>
    <w:rsid w:val="004731C5"/>
    <w:rsid w:val="004748B9"/>
    <w:rsid w:val="004836D0"/>
    <w:rsid w:val="00484E4A"/>
    <w:rsid w:val="00495F8E"/>
    <w:rsid w:val="004A6E9E"/>
    <w:rsid w:val="004A7C46"/>
    <w:rsid w:val="004B0BCC"/>
    <w:rsid w:val="004B6947"/>
    <w:rsid w:val="004B7BA5"/>
    <w:rsid w:val="004C28C9"/>
    <w:rsid w:val="004D27E2"/>
    <w:rsid w:val="004D360C"/>
    <w:rsid w:val="004D5019"/>
    <w:rsid w:val="004E3945"/>
    <w:rsid w:val="004F3EB9"/>
    <w:rsid w:val="004F57F5"/>
    <w:rsid w:val="00501002"/>
    <w:rsid w:val="00502607"/>
    <w:rsid w:val="00503A6C"/>
    <w:rsid w:val="00510CAC"/>
    <w:rsid w:val="00511094"/>
    <w:rsid w:val="00511B53"/>
    <w:rsid w:val="00511D8E"/>
    <w:rsid w:val="0051219A"/>
    <w:rsid w:val="005127EA"/>
    <w:rsid w:val="0053154C"/>
    <w:rsid w:val="00537947"/>
    <w:rsid w:val="00540B36"/>
    <w:rsid w:val="005411B8"/>
    <w:rsid w:val="00543427"/>
    <w:rsid w:val="00543783"/>
    <w:rsid w:val="00550E54"/>
    <w:rsid w:val="00551115"/>
    <w:rsid w:val="00551716"/>
    <w:rsid w:val="005534E0"/>
    <w:rsid w:val="00556C3A"/>
    <w:rsid w:val="0056089D"/>
    <w:rsid w:val="00560D23"/>
    <w:rsid w:val="0056218C"/>
    <w:rsid w:val="005622F5"/>
    <w:rsid w:val="00565DAF"/>
    <w:rsid w:val="00566FCC"/>
    <w:rsid w:val="00571A15"/>
    <w:rsid w:val="00574910"/>
    <w:rsid w:val="00576F1D"/>
    <w:rsid w:val="005772E9"/>
    <w:rsid w:val="00580515"/>
    <w:rsid w:val="00580D2C"/>
    <w:rsid w:val="00583EB4"/>
    <w:rsid w:val="00583F34"/>
    <w:rsid w:val="00593909"/>
    <w:rsid w:val="00593FFB"/>
    <w:rsid w:val="00596AC8"/>
    <w:rsid w:val="005A2C04"/>
    <w:rsid w:val="005B58F3"/>
    <w:rsid w:val="005C218D"/>
    <w:rsid w:val="005C77CF"/>
    <w:rsid w:val="005D0ECB"/>
    <w:rsid w:val="005D20A8"/>
    <w:rsid w:val="005E031B"/>
    <w:rsid w:val="0060032F"/>
    <w:rsid w:val="006013B9"/>
    <w:rsid w:val="006052B8"/>
    <w:rsid w:val="00611A38"/>
    <w:rsid w:val="00611DFA"/>
    <w:rsid w:val="0061204C"/>
    <w:rsid w:val="00616811"/>
    <w:rsid w:val="00616CCD"/>
    <w:rsid w:val="00621374"/>
    <w:rsid w:val="0062180A"/>
    <w:rsid w:val="00621FB2"/>
    <w:rsid w:val="006240B5"/>
    <w:rsid w:val="006373D1"/>
    <w:rsid w:val="00642CA4"/>
    <w:rsid w:val="00643B24"/>
    <w:rsid w:val="00644DCF"/>
    <w:rsid w:val="006458EE"/>
    <w:rsid w:val="0064676A"/>
    <w:rsid w:val="0064758C"/>
    <w:rsid w:val="00650665"/>
    <w:rsid w:val="00653C05"/>
    <w:rsid w:val="00657AFB"/>
    <w:rsid w:val="00660016"/>
    <w:rsid w:val="00660DB1"/>
    <w:rsid w:val="00674024"/>
    <w:rsid w:val="006741E4"/>
    <w:rsid w:val="00675B80"/>
    <w:rsid w:val="00675CD2"/>
    <w:rsid w:val="006848CC"/>
    <w:rsid w:val="006850DD"/>
    <w:rsid w:val="0068600C"/>
    <w:rsid w:val="006955FB"/>
    <w:rsid w:val="0069661A"/>
    <w:rsid w:val="006976C8"/>
    <w:rsid w:val="006A591C"/>
    <w:rsid w:val="006A5ACB"/>
    <w:rsid w:val="006A736A"/>
    <w:rsid w:val="006B00ED"/>
    <w:rsid w:val="006B53FD"/>
    <w:rsid w:val="006B551B"/>
    <w:rsid w:val="006B5BB8"/>
    <w:rsid w:val="006B65A7"/>
    <w:rsid w:val="006C35AE"/>
    <w:rsid w:val="006C425A"/>
    <w:rsid w:val="006C5DC6"/>
    <w:rsid w:val="006C5FE3"/>
    <w:rsid w:val="006D682A"/>
    <w:rsid w:val="006E177B"/>
    <w:rsid w:val="006E19CF"/>
    <w:rsid w:val="006E5120"/>
    <w:rsid w:val="006E63CF"/>
    <w:rsid w:val="006F66A4"/>
    <w:rsid w:val="00704688"/>
    <w:rsid w:val="0070764F"/>
    <w:rsid w:val="007103B9"/>
    <w:rsid w:val="007155A7"/>
    <w:rsid w:val="00716095"/>
    <w:rsid w:val="00717CB2"/>
    <w:rsid w:val="0072125A"/>
    <w:rsid w:val="00722ECA"/>
    <w:rsid w:val="00725762"/>
    <w:rsid w:val="00725A26"/>
    <w:rsid w:val="0073224E"/>
    <w:rsid w:val="00740D5D"/>
    <w:rsid w:val="007433AD"/>
    <w:rsid w:val="007502B6"/>
    <w:rsid w:val="007508AE"/>
    <w:rsid w:val="00751CB9"/>
    <w:rsid w:val="00752C83"/>
    <w:rsid w:val="00760D99"/>
    <w:rsid w:val="0076736C"/>
    <w:rsid w:val="00770B93"/>
    <w:rsid w:val="00770FA8"/>
    <w:rsid w:val="0078070B"/>
    <w:rsid w:val="007813C3"/>
    <w:rsid w:val="00781AE7"/>
    <w:rsid w:val="00781BAE"/>
    <w:rsid w:val="00782545"/>
    <w:rsid w:val="00782959"/>
    <w:rsid w:val="00783B3B"/>
    <w:rsid w:val="007859F0"/>
    <w:rsid w:val="00786DFF"/>
    <w:rsid w:val="00786F7F"/>
    <w:rsid w:val="00787191"/>
    <w:rsid w:val="00787233"/>
    <w:rsid w:val="00791078"/>
    <w:rsid w:val="007911F4"/>
    <w:rsid w:val="007A48F7"/>
    <w:rsid w:val="007B16E0"/>
    <w:rsid w:val="007B2AA1"/>
    <w:rsid w:val="007B7DDA"/>
    <w:rsid w:val="007C107D"/>
    <w:rsid w:val="007C2911"/>
    <w:rsid w:val="007C3354"/>
    <w:rsid w:val="007C4E32"/>
    <w:rsid w:val="007C708B"/>
    <w:rsid w:val="007C7E5E"/>
    <w:rsid w:val="007D3E32"/>
    <w:rsid w:val="007D57EA"/>
    <w:rsid w:val="007D5E2A"/>
    <w:rsid w:val="007D6712"/>
    <w:rsid w:val="007D7378"/>
    <w:rsid w:val="007E2959"/>
    <w:rsid w:val="007E361E"/>
    <w:rsid w:val="007E7501"/>
    <w:rsid w:val="007F0362"/>
    <w:rsid w:val="007F1451"/>
    <w:rsid w:val="007F1B66"/>
    <w:rsid w:val="007F262D"/>
    <w:rsid w:val="007F26F2"/>
    <w:rsid w:val="007F34B3"/>
    <w:rsid w:val="007F6F43"/>
    <w:rsid w:val="008054E2"/>
    <w:rsid w:val="00805E1B"/>
    <w:rsid w:val="00806827"/>
    <w:rsid w:val="00806D51"/>
    <w:rsid w:val="00813EAD"/>
    <w:rsid w:val="00822C89"/>
    <w:rsid w:val="00823201"/>
    <w:rsid w:val="008243BE"/>
    <w:rsid w:val="008253EF"/>
    <w:rsid w:val="00826D00"/>
    <w:rsid w:val="0083076F"/>
    <w:rsid w:val="00832944"/>
    <w:rsid w:val="00832948"/>
    <w:rsid w:val="00836981"/>
    <w:rsid w:val="0084018A"/>
    <w:rsid w:val="00840FD6"/>
    <w:rsid w:val="00843E2E"/>
    <w:rsid w:val="0085108B"/>
    <w:rsid w:val="00851C75"/>
    <w:rsid w:val="00851F5D"/>
    <w:rsid w:val="00857C13"/>
    <w:rsid w:val="008622B5"/>
    <w:rsid w:val="00866927"/>
    <w:rsid w:val="00872879"/>
    <w:rsid w:val="0087366B"/>
    <w:rsid w:val="00876324"/>
    <w:rsid w:val="008764BD"/>
    <w:rsid w:val="008777C4"/>
    <w:rsid w:val="00882ADA"/>
    <w:rsid w:val="00885804"/>
    <w:rsid w:val="008870AF"/>
    <w:rsid w:val="008923A2"/>
    <w:rsid w:val="008955F3"/>
    <w:rsid w:val="008A4340"/>
    <w:rsid w:val="008A49F0"/>
    <w:rsid w:val="008A5BD7"/>
    <w:rsid w:val="008B342A"/>
    <w:rsid w:val="008C2DED"/>
    <w:rsid w:val="008C327C"/>
    <w:rsid w:val="008C44CD"/>
    <w:rsid w:val="008C68A7"/>
    <w:rsid w:val="008C729E"/>
    <w:rsid w:val="008C7CD2"/>
    <w:rsid w:val="008D41B9"/>
    <w:rsid w:val="008D4DD3"/>
    <w:rsid w:val="008D5997"/>
    <w:rsid w:val="008F093B"/>
    <w:rsid w:val="008F482D"/>
    <w:rsid w:val="008F5D58"/>
    <w:rsid w:val="008F75A4"/>
    <w:rsid w:val="0090026F"/>
    <w:rsid w:val="00903EA8"/>
    <w:rsid w:val="00903EBF"/>
    <w:rsid w:val="009059B5"/>
    <w:rsid w:val="0091193B"/>
    <w:rsid w:val="0091232D"/>
    <w:rsid w:val="00916E6A"/>
    <w:rsid w:val="00923439"/>
    <w:rsid w:val="00923718"/>
    <w:rsid w:val="00923A7D"/>
    <w:rsid w:val="00933A46"/>
    <w:rsid w:val="00933F55"/>
    <w:rsid w:val="009449F2"/>
    <w:rsid w:val="00945534"/>
    <w:rsid w:val="0095358F"/>
    <w:rsid w:val="00955941"/>
    <w:rsid w:val="00963335"/>
    <w:rsid w:val="00967C6E"/>
    <w:rsid w:val="00970876"/>
    <w:rsid w:val="009739CA"/>
    <w:rsid w:val="00976A20"/>
    <w:rsid w:val="0098109A"/>
    <w:rsid w:val="00982ED4"/>
    <w:rsid w:val="00987F48"/>
    <w:rsid w:val="009A1AA0"/>
    <w:rsid w:val="009A2323"/>
    <w:rsid w:val="009A4226"/>
    <w:rsid w:val="009A6C5D"/>
    <w:rsid w:val="009B0207"/>
    <w:rsid w:val="009B0F97"/>
    <w:rsid w:val="009B56E0"/>
    <w:rsid w:val="009C338A"/>
    <w:rsid w:val="009C5970"/>
    <w:rsid w:val="009C76D4"/>
    <w:rsid w:val="009D4476"/>
    <w:rsid w:val="009D555A"/>
    <w:rsid w:val="009D5A7D"/>
    <w:rsid w:val="009D62FA"/>
    <w:rsid w:val="009E0DE6"/>
    <w:rsid w:val="009E3599"/>
    <w:rsid w:val="009E5DE6"/>
    <w:rsid w:val="009F6E64"/>
    <w:rsid w:val="00A0096F"/>
    <w:rsid w:val="00A01D04"/>
    <w:rsid w:val="00A02975"/>
    <w:rsid w:val="00A069A6"/>
    <w:rsid w:val="00A11C63"/>
    <w:rsid w:val="00A13B4A"/>
    <w:rsid w:val="00A20A29"/>
    <w:rsid w:val="00A21105"/>
    <w:rsid w:val="00A2398F"/>
    <w:rsid w:val="00A2585D"/>
    <w:rsid w:val="00A32AC1"/>
    <w:rsid w:val="00A33117"/>
    <w:rsid w:val="00A360F8"/>
    <w:rsid w:val="00A410BB"/>
    <w:rsid w:val="00A41B15"/>
    <w:rsid w:val="00A43C5F"/>
    <w:rsid w:val="00A474DF"/>
    <w:rsid w:val="00A47C1A"/>
    <w:rsid w:val="00A5050B"/>
    <w:rsid w:val="00A55FB0"/>
    <w:rsid w:val="00A567F5"/>
    <w:rsid w:val="00A64CFE"/>
    <w:rsid w:val="00A64F96"/>
    <w:rsid w:val="00A6657C"/>
    <w:rsid w:val="00A66DF7"/>
    <w:rsid w:val="00A67A6D"/>
    <w:rsid w:val="00A809A6"/>
    <w:rsid w:val="00A81EBA"/>
    <w:rsid w:val="00A82302"/>
    <w:rsid w:val="00A8318F"/>
    <w:rsid w:val="00A91655"/>
    <w:rsid w:val="00A91C44"/>
    <w:rsid w:val="00A928DB"/>
    <w:rsid w:val="00A9570B"/>
    <w:rsid w:val="00AA6635"/>
    <w:rsid w:val="00AA790E"/>
    <w:rsid w:val="00AB7F86"/>
    <w:rsid w:val="00AC2362"/>
    <w:rsid w:val="00AC4E71"/>
    <w:rsid w:val="00AD6A4E"/>
    <w:rsid w:val="00AE15DE"/>
    <w:rsid w:val="00AE5D1D"/>
    <w:rsid w:val="00AE5DFD"/>
    <w:rsid w:val="00AE7234"/>
    <w:rsid w:val="00AF2446"/>
    <w:rsid w:val="00AF40FD"/>
    <w:rsid w:val="00AF4CBB"/>
    <w:rsid w:val="00AF7011"/>
    <w:rsid w:val="00B0622D"/>
    <w:rsid w:val="00B10898"/>
    <w:rsid w:val="00B141D5"/>
    <w:rsid w:val="00B15CDD"/>
    <w:rsid w:val="00B1616C"/>
    <w:rsid w:val="00B202A3"/>
    <w:rsid w:val="00B20A9D"/>
    <w:rsid w:val="00B21F5E"/>
    <w:rsid w:val="00B25DC0"/>
    <w:rsid w:val="00B2612E"/>
    <w:rsid w:val="00B273C1"/>
    <w:rsid w:val="00B2797C"/>
    <w:rsid w:val="00B31CFD"/>
    <w:rsid w:val="00B32AC3"/>
    <w:rsid w:val="00B32FC3"/>
    <w:rsid w:val="00B33C58"/>
    <w:rsid w:val="00B352EB"/>
    <w:rsid w:val="00B42C05"/>
    <w:rsid w:val="00B42EC9"/>
    <w:rsid w:val="00B50087"/>
    <w:rsid w:val="00B553CC"/>
    <w:rsid w:val="00B56FDE"/>
    <w:rsid w:val="00B6096B"/>
    <w:rsid w:val="00B64139"/>
    <w:rsid w:val="00B65BDE"/>
    <w:rsid w:val="00B6688D"/>
    <w:rsid w:val="00B70BCB"/>
    <w:rsid w:val="00B72437"/>
    <w:rsid w:val="00B84E7F"/>
    <w:rsid w:val="00B9058E"/>
    <w:rsid w:val="00B91165"/>
    <w:rsid w:val="00B92AC0"/>
    <w:rsid w:val="00B93613"/>
    <w:rsid w:val="00B93897"/>
    <w:rsid w:val="00B94766"/>
    <w:rsid w:val="00B95643"/>
    <w:rsid w:val="00B9666A"/>
    <w:rsid w:val="00BA097B"/>
    <w:rsid w:val="00BA64F6"/>
    <w:rsid w:val="00BB4ED9"/>
    <w:rsid w:val="00BC06C2"/>
    <w:rsid w:val="00BC345D"/>
    <w:rsid w:val="00BD0A64"/>
    <w:rsid w:val="00BD12FB"/>
    <w:rsid w:val="00BD4C0E"/>
    <w:rsid w:val="00BD7577"/>
    <w:rsid w:val="00BE5BF8"/>
    <w:rsid w:val="00BE6279"/>
    <w:rsid w:val="00BE6B41"/>
    <w:rsid w:val="00BE7DD2"/>
    <w:rsid w:val="00BF2175"/>
    <w:rsid w:val="00BF6D7F"/>
    <w:rsid w:val="00C00AB9"/>
    <w:rsid w:val="00C175F7"/>
    <w:rsid w:val="00C211EB"/>
    <w:rsid w:val="00C22725"/>
    <w:rsid w:val="00C23700"/>
    <w:rsid w:val="00C23DA9"/>
    <w:rsid w:val="00C30162"/>
    <w:rsid w:val="00C33853"/>
    <w:rsid w:val="00C509C3"/>
    <w:rsid w:val="00C55EBC"/>
    <w:rsid w:val="00C668BE"/>
    <w:rsid w:val="00C70A06"/>
    <w:rsid w:val="00C70A5B"/>
    <w:rsid w:val="00C731BD"/>
    <w:rsid w:val="00C73D12"/>
    <w:rsid w:val="00C7428B"/>
    <w:rsid w:val="00C769DD"/>
    <w:rsid w:val="00C7753B"/>
    <w:rsid w:val="00C816DE"/>
    <w:rsid w:val="00C838A9"/>
    <w:rsid w:val="00C83A0E"/>
    <w:rsid w:val="00C859F1"/>
    <w:rsid w:val="00C9027B"/>
    <w:rsid w:val="00C96986"/>
    <w:rsid w:val="00CA175D"/>
    <w:rsid w:val="00CA2FD0"/>
    <w:rsid w:val="00CA3ABF"/>
    <w:rsid w:val="00CB0A59"/>
    <w:rsid w:val="00CB5C23"/>
    <w:rsid w:val="00CB5E2A"/>
    <w:rsid w:val="00CC0E30"/>
    <w:rsid w:val="00CC23F8"/>
    <w:rsid w:val="00CC2E3E"/>
    <w:rsid w:val="00CC5059"/>
    <w:rsid w:val="00CC789F"/>
    <w:rsid w:val="00CD0177"/>
    <w:rsid w:val="00CD09CF"/>
    <w:rsid w:val="00CD6119"/>
    <w:rsid w:val="00CE01D2"/>
    <w:rsid w:val="00CE23F6"/>
    <w:rsid w:val="00CE43B2"/>
    <w:rsid w:val="00CE4C01"/>
    <w:rsid w:val="00CE5FCE"/>
    <w:rsid w:val="00CF0DE3"/>
    <w:rsid w:val="00CF3BC6"/>
    <w:rsid w:val="00CF4850"/>
    <w:rsid w:val="00CF61C1"/>
    <w:rsid w:val="00CF623D"/>
    <w:rsid w:val="00CF75E2"/>
    <w:rsid w:val="00CF7F9C"/>
    <w:rsid w:val="00D00402"/>
    <w:rsid w:val="00D02BC7"/>
    <w:rsid w:val="00D043D0"/>
    <w:rsid w:val="00D118E1"/>
    <w:rsid w:val="00D140B3"/>
    <w:rsid w:val="00D142B2"/>
    <w:rsid w:val="00D22342"/>
    <w:rsid w:val="00D22E77"/>
    <w:rsid w:val="00D237C7"/>
    <w:rsid w:val="00D252E0"/>
    <w:rsid w:val="00D34E84"/>
    <w:rsid w:val="00D36251"/>
    <w:rsid w:val="00D3779E"/>
    <w:rsid w:val="00D40158"/>
    <w:rsid w:val="00D402CF"/>
    <w:rsid w:val="00D40D4B"/>
    <w:rsid w:val="00D4789D"/>
    <w:rsid w:val="00D519B2"/>
    <w:rsid w:val="00D6780A"/>
    <w:rsid w:val="00D678F9"/>
    <w:rsid w:val="00D70FE5"/>
    <w:rsid w:val="00D71CFC"/>
    <w:rsid w:val="00D77D5F"/>
    <w:rsid w:val="00D8099E"/>
    <w:rsid w:val="00D82E84"/>
    <w:rsid w:val="00D86E0F"/>
    <w:rsid w:val="00D92475"/>
    <w:rsid w:val="00D92C9D"/>
    <w:rsid w:val="00D93480"/>
    <w:rsid w:val="00D93980"/>
    <w:rsid w:val="00D95421"/>
    <w:rsid w:val="00D96E51"/>
    <w:rsid w:val="00DA3706"/>
    <w:rsid w:val="00DA3941"/>
    <w:rsid w:val="00DA3EE6"/>
    <w:rsid w:val="00DA5435"/>
    <w:rsid w:val="00DA63B5"/>
    <w:rsid w:val="00DB021A"/>
    <w:rsid w:val="00DC1A66"/>
    <w:rsid w:val="00DC2BAE"/>
    <w:rsid w:val="00DC3329"/>
    <w:rsid w:val="00DC7D30"/>
    <w:rsid w:val="00DD026A"/>
    <w:rsid w:val="00DD2C41"/>
    <w:rsid w:val="00DD6237"/>
    <w:rsid w:val="00DD6885"/>
    <w:rsid w:val="00DD7D1D"/>
    <w:rsid w:val="00DE197F"/>
    <w:rsid w:val="00DE2BC3"/>
    <w:rsid w:val="00DE2EB7"/>
    <w:rsid w:val="00DE3DEE"/>
    <w:rsid w:val="00DE493D"/>
    <w:rsid w:val="00DE56FF"/>
    <w:rsid w:val="00E11E69"/>
    <w:rsid w:val="00E16508"/>
    <w:rsid w:val="00E200B3"/>
    <w:rsid w:val="00E231EE"/>
    <w:rsid w:val="00E2414D"/>
    <w:rsid w:val="00E2652E"/>
    <w:rsid w:val="00E328B1"/>
    <w:rsid w:val="00E332B8"/>
    <w:rsid w:val="00E40E7F"/>
    <w:rsid w:val="00E45205"/>
    <w:rsid w:val="00E4743C"/>
    <w:rsid w:val="00E526D0"/>
    <w:rsid w:val="00E52750"/>
    <w:rsid w:val="00E540E4"/>
    <w:rsid w:val="00E54ECD"/>
    <w:rsid w:val="00E57958"/>
    <w:rsid w:val="00E608F1"/>
    <w:rsid w:val="00E61511"/>
    <w:rsid w:val="00E6571D"/>
    <w:rsid w:val="00E65732"/>
    <w:rsid w:val="00E71BBD"/>
    <w:rsid w:val="00E82624"/>
    <w:rsid w:val="00E933D1"/>
    <w:rsid w:val="00EA244F"/>
    <w:rsid w:val="00EA445F"/>
    <w:rsid w:val="00EA6B44"/>
    <w:rsid w:val="00EB1EEB"/>
    <w:rsid w:val="00EB2CEB"/>
    <w:rsid w:val="00EB55F5"/>
    <w:rsid w:val="00EB70A3"/>
    <w:rsid w:val="00EC6658"/>
    <w:rsid w:val="00EE0B52"/>
    <w:rsid w:val="00EE2BA5"/>
    <w:rsid w:val="00EE33C9"/>
    <w:rsid w:val="00EE38DF"/>
    <w:rsid w:val="00EE5E17"/>
    <w:rsid w:val="00EF57E0"/>
    <w:rsid w:val="00F04285"/>
    <w:rsid w:val="00F051BF"/>
    <w:rsid w:val="00F06A11"/>
    <w:rsid w:val="00F07021"/>
    <w:rsid w:val="00F1138E"/>
    <w:rsid w:val="00F13E26"/>
    <w:rsid w:val="00F14968"/>
    <w:rsid w:val="00F15073"/>
    <w:rsid w:val="00F15103"/>
    <w:rsid w:val="00F17239"/>
    <w:rsid w:val="00F17896"/>
    <w:rsid w:val="00F23145"/>
    <w:rsid w:val="00F25033"/>
    <w:rsid w:val="00F2583F"/>
    <w:rsid w:val="00F34F96"/>
    <w:rsid w:val="00F375EC"/>
    <w:rsid w:val="00F40BE0"/>
    <w:rsid w:val="00F416F0"/>
    <w:rsid w:val="00F42084"/>
    <w:rsid w:val="00F428DA"/>
    <w:rsid w:val="00F5092F"/>
    <w:rsid w:val="00F50F43"/>
    <w:rsid w:val="00F5190F"/>
    <w:rsid w:val="00F525DE"/>
    <w:rsid w:val="00F54AE1"/>
    <w:rsid w:val="00F5722A"/>
    <w:rsid w:val="00F72D47"/>
    <w:rsid w:val="00F72EE8"/>
    <w:rsid w:val="00F76952"/>
    <w:rsid w:val="00F853C4"/>
    <w:rsid w:val="00F97418"/>
    <w:rsid w:val="00F97798"/>
    <w:rsid w:val="00FA5C50"/>
    <w:rsid w:val="00FB1F07"/>
    <w:rsid w:val="00FB5E28"/>
    <w:rsid w:val="00FB6F3D"/>
    <w:rsid w:val="00FC16C4"/>
    <w:rsid w:val="00FC1A54"/>
    <w:rsid w:val="00FC2831"/>
    <w:rsid w:val="00FC56D4"/>
    <w:rsid w:val="00FD0631"/>
    <w:rsid w:val="00FD1354"/>
    <w:rsid w:val="00FD177A"/>
    <w:rsid w:val="00FD28EF"/>
    <w:rsid w:val="00FD32BF"/>
    <w:rsid w:val="00FE2B31"/>
    <w:rsid w:val="00FE2CB7"/>
    <w:rsid w:val="00FE37A1"/>
    <w:rsid w:val="00FE3A48"/>
    <w:rsid w:val="00FF40D2"/>
    <w:rsid w:val="00FF5790"/>
    <w:rsid w:val="00FF59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56BF"/>
  <w15:chartTrackingRefBased/>
  <w15:docId w15:val="{D146E6F5-29C0-0040-A3A4-4C011008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BC0"/>
    <w:rPr>
      <w:rFonts w:ascii="Times New Roman" w:eastAsia="Times New Roman" w:hAnsi="Times New Roman" w:cs="Times New Roman"/>
      <w:lang w:val="fr-FR" w:eastAsia="fr-FR"/>
    </w:rPr>
  </w:style>
  <w:style w:type="paragraph" w:styleId="Titre1">
    <w:name w:val="heading 1"/>
    <w:basedOn w:val="Normal"/>
    <w:next w:val="Normal"/>
    <w:link w:val="Titre1Car"/>
    <w:autoRedefine/>
    <w:uiPriority w:val="9"/>
    <w:qFormat/>
    <w:rsid w:val="008D5997"/>
    <w:pPr>
      <w:keepNext/>
      <w:keepLines/>
      <w:numPr>
        <w:numId w:val="1"/>
      </w:numPr>
      <w:pBdr>
        <w:top w:val="single" w:sz="4" w:space="1" w:color="auto"/>
        <w:left w:val="single" w:sz="4" w:space="4" w:color="auto"/>
        <w:bottom w:val="single" w:sz="4" w:space="1" w:color="auto"/>
        <w:right w:val="single" w:sz="4" w:space="4" w:color="auto"/>
      </w:pBdr>
      <w:outlineLvl w:val="0"/>
    </w:pPr>
    <w:rPr>
      <w:rFonts w:asciiTheme="minorHAnsi" w:eastAsiaTheme="majorEastAsia" w:hAnsiTheme="minorHAnsi" w:cs="Times New Roman (Titres CS)"/>
      <w:b/>
      <w:bCs/>
      <w:color w:val="000000" w:themeColor="text1"/>
      <w:szCs w:val="20"/>
    </w:rPr>
  </w:style>
  <w:style w:type="paragraph" w:styleId="Titre2">
    <w:name w:val="heading 2"/>
    <w:basedOn w:val="Titre1"/>
    <w:link w:val="Titre2Car"/>
    <w:autoRedefine/>
    <w:uiPriority w:val="9"/>
    <w:unhideWhenUsed/>
    <w:qFormat/>
    <w:rsid w:val="00851C75"/>
    <w:pPr>
      <w:numPr>
        <w:numId w:val="0"/>
      </w:numPr>
      <w:spacing w:before="40"/>
      <w:ind w:left="709"/>
      <w:outlineLvl w:val="1"/>
    </w:pPr>
    <w:rPr>
      <w:rFonts w:eastAsia="Times New Roman" w:cs="Times New Roman"/>
      <w:szCs w:val="18"/>
    </w:rPr>
  </w:style>
  <w:style w:type="paragraph" w:styleId="Titre3">
    <w:name w:val="heading 3"/>
    <w:basedOn w:val="Titre1"/>
    <w:next w:val="Normal"/>
    <w:link w:val="Titre3Car"/>
    <w:autoRedefine/>
    <w:uiPriority w:val="9"/>
    <w:unhideWhenUsed/>
    <w:qFormat/>
    <w:rsid w:val="002D4809"/>
    <w:pPr>
      <w:numPr>
        <w:ilvl w:val="2"/>
      </w:numPr>
      <w:outlineLvl w:val="2"/>
    </w:pPr>
    <w:rPr>
      <w:rFonts w:cstheme="minorHAnsi"/>
      <w:bCs w:val="0"/>
      <w:sz w:val="18"/>
      <w:lang w:val="en-US"/>
    </w:rPr>
  </w:style>
  <w:style w:type="paragraph" w:styleId="Titre4">
    <w:name w:val="heading 4"/>
    <w:basedOn w:val="Titre3"/>
    <w:next w:val="Normal"/>
    <w:link w:val="Titre4Car"/>
    <w:uiPriority w:val="9"/>
    <w:unhideWhenUsed/>
    <w:qFormat/>
    <w:rsid w:val="009D5A7D"/>
    <w:pPr>
      <w:numPr>
        <w:ilvl w:val="3"/>
      </w:numPr>
      <w:outlineLvl w:val="3"/>
    </w:pPr>
    <w:rPr>
      <w:b w:val="0"/>
      <w:iCs/>
      <w:u w:val="single"/>
    </w:rPr>
  </w:style>
  <w:style w:type="paragraph" w:styleId="Titre5">
    <w:name w:val="heading 5"/>
    <w:basedOn w:val="Normal"/>
    <w:next w:val="Normal"/>
    <w:link w:val="Titre5Car"/>
    <w:uiPriority w:val="9"/>
    <w:unhideWhenUsed/>
    <w:qFormat/>
    <w:rsid w:val="007F262D"/>
    <w:pPr>
      <w:keepNext/>
      <w:keepLines/>
      <w:numPr>
        <w:ilvl w:val="4"/>
        <w:numId w:val="1"/>
      </w:numPr>
      <w:spacing w:before="40"/>
      <w:outlineLvl w:val="4"/>
    </w:pPr>
    <w:rPr>
      <w:rFonts w:eastAsiaTheme="majorEastAsia" w:cstheme="majorBidi"/>
      <w:color w:val="000000" w:themeColor="text1"/>
      <w:sz w:val="16"/>
    </w:rPr>
  </w:style>
  <w:style w:type="paragraph" w:styleId="Titre6">
    <w:name w:val="heading 6"/>
    <w:basedOn w:val="Normal"/>
    <w:next w:val="Normal"/>
    <w:link w:val="Titre6Car"/>
    <w:uiPriority w:val="9"/>
    <w:semiHidden/>
    <w:unhideWhenUsed/>
    <w:qFormat/>
    <w:rsid w:val="005B58F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B58F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B58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B58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092F"/>
    <w:pPr>
      <w:spacing w:before="100" w:beforeAutospacing="1" w:after="100" w:afterAutospacing="1"/>
    </w:pPr>
  </w:style>
  <w:style w:type="character" w:customStyle="1" w:styleId="Titre1Car">
    <w:name w:val="Titre 1 Car"/>
    <w:basedOn w:val="Policepardfaut"/>
    <w:link w:val="Titre1"/>
    <w:uiPriority w:val="9"/>
    <w:rsid w:val="008D5997"/>
    <w:rPr>
      <w:rFonts w:eastAsiaTheme="majorEastAsia" w:cs="Times New Roman (Titres CS)"/>
      <w:b/>
      <w:bCs/>
      <w:color w:val="000000" w:themeColor="text1"/>
      <w:szCs w:val="20"/>
      <w:lang w:val="fr-FR" w:eastAsia="fr-FR"/>
    </w:rPr>
  </w:style>
  <w:style w:type="paragraph" w:styleId="En-ttedetabledesmatires">
    <w:name w:val="TOC Heading"/>
    <w:basedOn w:val="Titre1"/>
    <w:next w:val="Normal"/>
    <w:uiPriority w:val="39"/>
    <w:unhideWhenUsed/>
    <w:qFormat/>
    <w:rsid w:val="00F853C4"/>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40181C"/>
    <w:pPr>
      <w:tabs>
        <w:tab w:val="left" w:pos="480"/>
        <w:tab w:val="right" w:leader="underscore" w:pos="9771"/>
      </w:tabs>
      <w:spacing w:before="120"/>
    </w:pPr>
    <w:rPr>
      <w:rFonts w:asciiTheme="minorHAnsi" w:hAnsiTheme="minorHAnsi"/>
      <w:b/>
      <w:bCs/>
      <w:noProof/>
    </w:rPr>
  </w:style>
  <w:style w:type="paragraph" w:styleId="TM2">
    <w:name w:val="toc 2"/>
    <w:basedOn w:val="Normal"/>
    <w:next w:val="Normal"/>
    <w:autoRedefine/>
    <w:uiPriority w:val="39"/>
    <w:unhideWhenUsed/>
    <w:rsid w:val="00B352E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DA5435"/>
    <w:pPr>
      <w:ind w:left="480"/>
    </w:pPr>
    <w:rPr>
      <w:rFonts w:asciiTheme="minorHAnsi" w:hAnsiTheme="minorHAnsi"/>
      <w:sz w:val="20"/>
      <w:szCs w:val="20"/>
    </w:rPr>
  </w:style>
  <w:style w:type="paragraph" w:styleId="TM4">
    <w:name w:val="toc 4"/>
    <w:basedOn w:val="Normal"/>
    <w:next w:val="Normal"/>
    <w:autoRedefine/>
    <w:uiPriority w:val="39"/>
    <w:unhideWhenUsed/>
    <w:rsid w:val="003332D1"/>
    <w:pPr>
      <w:ind w:left="720"/>
    </w:pPr>
    <w:rPr>
      <w:rFonts w:asciiTheme="minorHAnsi" w:hAnsiTheme="minorHAnsi"/>
      <w:sz w:val="20"/>
      <w:szCs w:val="20"/>
    </w:rPr>
  </w:style>
  <w:style w:type="paragraph" w:styleId="TM5">
    <w:name w:val="toc 5"/>
    <w:basedOn w:val="Normal"/>
    <w:next w:val="Normal"/>
    <w:autoRedefine/>
    <w:uiPriority w:val="39"/>
    <w:unhideWhenUsed/>
    <w:rsid w:val="00F853C4"/>
    <w:pPr>
      <w:ind w:left="960"/>
    </w:pPr>
    <w:rPr>
      <w:rFonts w:asciiTheme="minorHAnsi" w:hAnsiTheme="minorHAnsi"/>
      <w:sz w:val="20"/>
      <w:szCs w:val="20"/>
    </w:rPr>
  </w:style>
  <w:style w:type="paragraph" w:styleId="TM6">
    <w:name w:val="toc 6"/>
    <w:basedOn w:val="Normal"/>
    <w:next w:val="Normal"/>
    <w:autoRedefine/>
    <w:uiPriority w:val="39"/>
    <w:unhideWhenUsed/>
    <w:rsid w:val="00F853C4"/>
    <w:pPr>
      <w:ind w:left="1200"/>
    </w:pPr>
    <w:rPr>
      <w:rFonts w:asciiTheme="minorHAnsi" w:hAnsiTheme="minorHAnsi"/>
      <w:sz w:val="20"/>
      <w:szCs w:val="20"/>
    </w:rPr>
  </w:style>
  <w:style w:type="paragraph" w:styleId="TM7">
    <w:name w:val="toc 7"/>
    <w:basedOn w:val="Normal"/>
    <w:next w:val="Normal"/>
    <w:autoRedefine/>
    <w:uiPriority w:val="39"/>
    <w:unhideWhenUsed/>
    <w:rsid w:val="00F853C4"/>
    <w:pPr>
      <w:ind w:left="1440"/>
    </w:pPr>
    <w:rPr>
      <w:rFonts w:asciiTheme="minorHAnsi" w:hAnsiTheme="minorHAnsi"/>
      <w:sz w:val="20"/>
      <w:szCs w:val="20"/>
    </w:rPr>
  </w:style>
  <w:style w:type="paragraph" w:styleId="TM8">
    <w:name w:val="toc 8"/>
    <w:basedOn w:val="Normal"/>
    <w:next w:val="Normal"/>
    <w:autoRedefine/>
    <w:uiPriority w:val="39"/>
    <w:unhideWhenUsed/>
    <w:rsid w:val="00F853C4"/>
    <w:pPr>
      <w:ind w:left="1680"/>
    </w:pPr>
    <w:rPr>
      <w:rFonts w:asciiTheme="minorHAnsi" w:hAnsiTheme="minorHAnsi"/>
      <w:sz w:val="20"/>
      <w:szCs w:val="20"/>
    </w:rPr>
  </w:style>
  <w:style w:type="paragraph" w:styleId="TM9">
    <w:name w:val="toc 9"/>
    <w:basedOn w:val="Normal"/>
    <w:next w:val="Normal"/>
    <w:autoRedefine/>
    <w:uiPriority w:val="39"/>
    <w:unhideWhenUsed/>
    <w:rsid w:val="00F853C4"/>
    <w:pPr>
      <w:ind w:left="1920"/>
    </w:pPr>
    <w:rPr>
      <w:rFonts w:asciiTheme="minorHAnsi" w:hAnsiTheme="minorHAnsi"/>
      <w:sz w:val="20"/>
      <w:szCs w:val="20"/>
    </w:rPr>
  </w:style>
  <w:style w:type="paragraph" w:styleId="Rvision">
    <w:name w:val="Revision"/>
    <w:hidden/>
    <w:uiPriority w:val="99"/>
    <w:semiHidden/>
    <w:rsid w:val="00740D5D"/>
  </w:style>
  <w:style w:type="character" w:customStyle="1" w:styleId="ilfuvd">
    <w:name w:val="ilfuvd"/>
    <w:basedOn w:val="Policepardfaut"/>
    <w:rsid w:val="00644DCF"/>
  </w:style>
  <w:style w:type="character" w:styleId="Lienhypertexte">
    <w:name w:val="Hyperlink"/>
    <w:basedOn w:val="Policepardfaut"/>
    <w:uiPriority w:val="99"/>
    <w:unhideWhenUsed/>
    <w:rsid w:val="00A32AC1"/>
    <w:rPr>
      <w:color w:val="0563C1" w:themeColor="hyperlink"/>
      <w:u w:val="single"/>
    </w:rPr>
  </w:style>
  <w:style w:type="character" w:styleId="Mentionnonrsolue">
    <w:name w:val="Unresolved Mention"/>
    <w:basedOn w:val="Policepardfaut"/>
    <w:uiPriority w:val="99"/>
    <w:semiHidden/>
    <w:unhideWhenUsed/>
    <w:rsid w:val="00A32AC1"/>
    <w:rPr>
      <w:color w:val="605E5C"/>
      <w:shd w:val="clear" w:color="auto" w:fill="E1DFDD"/>
    </w:rPr>
  </w:style>
  <w:style w:type="paragraph" w:styleId="Paragraphedeliste">
    <w:name w:val="List Paragraph"/>
    <w:basedOn w:val="Normal"/>
    <w:uiPriority w:val="34"/>
    <w:qFormat/>
    <w:rsid w:val="009B56E0"/>
    <w:pPr>
      <w:ind w:left="720"/>
      <w:contextualSpacing/>
    </w:pPr>
  </w:style>
  <w:style w:type="paragraph" w:styleId="En-tte">
    <w:name w:val="header"/>
    <w:basedOn w:val="Normal"/>
    <w:link w:val="En-tteCar"/>
    <w:uiPriority w:val="99"/>
    <w:unhideWhenUsed/>
    <w:rsid w:val="008A49F0"/>
    <w:pPr>
      <w:tabs>
        <w:tab w:val="center" w:pos="4536"/>
        <w:tab w:val="right" w:pos="9072"/>
      </w:tabs>
    </w:pPr>
  </w:style>
  <w:style w:type="character" w:customStyle="1" w:styleId="En-tteCar">
    <w:name w:val="En-tête Car"/>
    <w:basedOn w:val="Policepardfaut"/>
    <w:link w:val="En-tte"/>
    <w:uiPriority w:val="99"/>
    <w:rsid w:val="008A49F0"/>
  </w:style>
  <w:style w:type="paragraph" w:styleId="Pieddepage">
    <w:name w:val="footer"/>
    <w:basedOn w:val="Normal"/>
    <w:link w:val="PieddepageCar"/>
    <w:uiPriority w:val="99"/>
    <w:unhideWhenUsed/>
    <w:rsid w:val="008A49F0"/>
    <w:pPr>
      <w:tabs>
        <w:tab w:val="center" w:pos="4536"/>
        <w:tab w:val="right" w:pos="9072"/>
      </w:tabs>
    </w:pPr>
  </w:style>
  <w:style w:type="character" w:customStyle="1" w:styleId="PieddepageCar">
    <w:name w:val="Pied de page Car"/>
    <w:basedOn w:val="Policepardfaut"/>
    <w:link w:val="Pieddepage"/>
    <w:uiPriority w:val="99"/>
    <w:rsid w:val="008A49F0"/>
  </w:style>
  <w:style w:type="character" w:styleId="Numrodepage">
    <w:name w:val="page number"/>
    <w:basedOn w:val="Policepardfaut"/>
    <w:uiPriority w:val="99"/>
    <w:unhideWhenUsed/>
    <w:rsid w:val="00566FCC"/>
  </w:style>
  <w:style w:type="table" w:styleId="Grilledutableau">
    <w:name w:val="Table Grid"/>
    <w:basedOn w:val="TableauNormal"/>
    <w:uiPriority w:val="39"/>
    <w:rsid w:val="0082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51C75"/>
    <w:rPr>
      <w:rFonts w:ascii="Times New Roman" w:eastAsia="Times New Roman" w:hAnsi="Times New Roman" w:cs="Times New Roman"/>
      <w:color w:val="000000" w:themeColor="text1"/>
      <w:szCs w:val="18"/>
      <w:lang w:val="fr-FR" w:eastAsia="fr-FR"/>
    </w:rPr>
  </w:style>
  <w:style w:type="paragraph" w:styleId="Sansinterligne">
    <w:name w:val="No Spacing"/>
    <w:uiPriority w:val="1"/>
    <w:qFormat/>
    <w:rsid w:val="007A48F7"/>
    <w:rPr>
      <w:rFonts w:ascii="Arial Narrow" w:hAnsi="Arial Narrow"/>
      <w:sz w:val="20"/>
    </w:rPr>
  </w:style>
  <w:style w:type="character" w:customStyle="1" w:styleId="Titre3Car">
    <w:name w:val="Titre 3 Car"/>
    <w:basedOn w:val="Policepardfaut"/>
    <w:link w:val="Titre3"/>
    <w:uiPriority w:val="9"/>
    <w:rsid w:val="002D4809"/>
    <w:rPr>
      <w:rFonts w:eastAsiaTheme="majorEastAsia" w:cstheme="minorHAnsi"/>
      <w:b/>
      <w:color w:val="000000" w:themeColor="text1"/>
      <w:sz w:val="18"/>
      <w:szCs w:val="20"/>
      <w:lang w:val="en-US" w:eastAsia="fr-FR"/>
    </w:rPr>
  </w:style>
  <w:style w:type="character" w:customStyle="1" w:styleId="Titre4Car">
    <w:name w:val="Titre 4 Car"/>
    <w:basedOn w:val="Policepardfaut"/>
    <w:link w:val="Titre4"/>
    <w:uiPriority w:val="9"/>
    <w:rsid w:val="009D5A7D"/>
    <w:rPr>
      <w:rFonts w:eastAsiaTheme="majorEastAsia" w:cstheme="minorHAnsi"/>
      <w:iCs/>
      <w:color w:val="000000" w:themeColor="text1"/>
      <w:sz w:val="18"/>
      <w:szCs w:val="20"/>
      <w:u w:val="single"/>
      <w:lang w:val="en-US" w:eastAsia="fr-FR"/>
    </w:rPr>
  </w:style>
  <w:style w:type="character" w:customStyle="1" w:styleId="Titre5Car">
    <w:name w:val="Titre 5 Car"/>
    <w:basedOn w:val="Policepardfaut"/>
    <w:link w:val="Titre5"/>
    <w:uiPriority w:val="9"/>
    <w:rsid w:val="007F262D"/>
    <w:rPr>
      <w:rFonts w:ascii="Times New Roman" w:eastAsiaTheme="majorEastAsia" w:hAnsi="Times New Roman" w:cstheme="majorBidi"/>
      <w:color w:val="000000" w:themeColor="text1"/>
      <w:sz w:val="16"/>
      <w:lang w:val="fr-FR" w:eastAsia="fr-FR"/>
    </w:rPr>
  </w:style>
  <w:style w:type="character" w:customStyle="1" w:styleId="Titre6Car">
    <w:name w:val="Titre 6 Car"/>
    <w:basedOn w:val="Policepardfaut"/>
    <w:link w:val="Titre6"/>
    <w:uiPriority w:val="9"/>
    <w:semiHidden/>
    <w:rsid w:val="005B58F3"/>
    <w:rPr>
      <w:rFonts w:asciiTheme="majorHAnsi" w:eastAsiaTheme="majorEastAsia" w:hAnsiTheme="majorHAnsi" w:cstheme="majorBidi"/>
      <w:color w:val="1F3763" w:themeColor="accent1" w:themeShade="7F"/>
      <w:lang w:val="fr-FR" w:eastAsia="fr-FR"/>
    </w:rPr>
  </w:style>
  <w:style w:type="character" w:customStyle="1" w:styleId="Titre7Car">
    <w:name w:val="Titre 7 Car"/>
    <w:basedOn w:val="Policepardfaut"/>
    <w:link w:val="Titre7"/>
    <w:uiPriority w:val="9"/>
    <w:semiHidden/>
    <w:rsid w:val="005B58F3"/>
    <w:rPr>
      <w:rFonts w:asciiTheme="majorHAnsi" w:eastAsiaTheme="majorEastAsia" w:hAnsiTheme="majorHAnsi" w:cstheme="majorBidi"/>
      <w:i/>
      <w:iCs/>
      <w:color w:val="1F3763" w:themeColor="accent1" w:themeShade="7F"/>
      <w:lang w:val="fr-FR" w:eastAsia="fr-FR"/>
    </w:rPr>
  </w:style>
  <w:style w:type="character" w:customStyle="1" w:styleId="Titre8Car">
    <w:name w:val="Titre 8 Car"/>
    <w:basedOn w:val="Policepardfaut"/>
    <w:link w:val="Titre8"/>
    <w:uiPriority w:val="9"/>
    <w:semiHidden/>
    <w:rsid w:val="005B58F3"/>
    <w:rPr>
      <w:rFonts w:asciiTheme="majorHAnsi" w:eastAsiaTheme="majorEastAsia" w:hAnsiTheme="majorHAnsi" w:cstheme="majorBidi"/>
      <w:color w:val="272727" w:themeColor="text1" w:themeTint="D8"/>
      <w:sz w:val="21"/>
      <w:szCs w:val="21"/>
      <w:lang w:val="fr-FR" w:eastAsia="fr-FR"/>
    </w:rPr>
  </w:style>
  <w:style w:type="character" w:customStyle="1" w:styleId="Titre9Car">
    <w:name w:val="Titre 9 Car"/>
    <w:basedOn w:val="Policepardfaut"/>
    <w:link w:val="Titre9"/>
    <w:uiPriority w:val="9"/>
    <w:semiHidden/>
    <w:rsid w:val="005B58F3"/>
    <w:rPr>
      <w:rFonts w:asciiTheme="majorHAnsi" w:eastAsiaTheme="majorEastAsia" w:hAnsiTheme="majorHAnsi" w:cstheme="majorBidi"/>
      <w:i/>
      <w:iCs/>
      <w:color w:val="272727" w:themeColor="text1" w:themeTint="D8"/>
      <w:sz w:val="21"/>
      <w:szCs w:val="21"/>
      <w:lang w:val="fr-FR" w:eastAsia="fr-FR"/>
    </w:rPr>
  </w:style>
  <w:style w:type="character" w:styleId="Marquedecommentaire">
    <w:name w:val="annotation reference"/>
    <w:basedOn w:val="Policepardfaut"/>
    <w:uiPriority w:val="99"/>
    <w:semiHidden/>
    <w:unhideWhenUsed/>
    <w:rsid w:val="00254582"/>
    <w:rPr>
      <w:sz w:val="16"/>
      <w:szCs w:val="16"/>
    </w:rPr>
  </w:style>
  <w:style w:type="paragraph" w:styleId="Commentaire">
    <w:name w:val="annotation text"/>
    <w:basedOn w:val="Normal"/>
    <w:link w:val="CommentaireCar"/>
    <w:uiPriority w:val="99"/>
    <w:semiHidden/>
    <w:unhideWhenUsed/>
    <w:rsid w:val="00254582"/>
    <w:rPr>
      <w:szCs w:val="20"/>
    </w:rPr>
  </w:style>
  <w:style w:type="character" w:customStyle="1" w:styleId="CommentaireCar">
    <w:name w:val="Commentaire Car"/>
    <w:basedOn w:val="Policepardfaut"/>
    <w:link w:val="Commentaire"/>
    <w:uiPriority w:val="99"/>
    <w:semiHidden/>
    <w:rsid w:val="00254582"/>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254582"/>
    <w:rPr>
      <w:b/>
      <w:bCs/>
    </w:rPr>
  </w:style>
  <w:style w:type="character" w:customStyle="1" w:styleId="ObjetducommentaireCar">
    <w:name w:val="Objet du commentaire Car"/>
    <w:basedOn w:val="CommentaireCar"/>
    <w:link w:val="Objetducommentaire"/>
    <w:uiPriority w:val="99"/>
    <w:semiHidden/>
    <w:rsid w:val="00254582"/>
    <w:rPr>
      <w:rFonts w:ascii="Arial Narrow" w:hAnsi="Arial Narrow"/>
      <w:b/>
      <w:bCs/>
      <w:sz w:val="20"/>
      <w:szCs w:val="20"/>
    </w:rPr>
  </w:style>
  <w:style w:type="paragraph" w:styleId="Textedebulles">
    <w:name w:val="Balloon Text"/>
    <w:basedOn w:val="Normal"/>
    <w:link w:val="TextedebullesCar"/>
    <w:uiPriority w:val="99"/>
    <w:semiHidden/>
    <w:unhideWhenUsed/>
    <w:rsid w:val="00254582"/>
    <w:rPr>
      <w:sz w:val="18"/>
      <w:szCs w:val="18"/>
    </w:rPr>
  </w:style>
  <w:style w:type="character" w:customStyle="1" w:styleId="TextedebullesCar">
    <w:name w:val="Texte de bulles Car"/>
    <w:basedOn w:val="Policepardfaut"/>
    <w:link w:val="Textedebulles"/>
    <w:uiPriority w:val="99"/>
    <w:semiHidden/>
    <w:rsid w:val="00254582"/>
    <w:rPr>
      <w:rFonts w:ascii="Times New Roman" w:hAnsi="Times New Roman" w:cs="Times New Roman"/>
      <w:sz w:val="18"/>
      <w:szCs w:val="18"/>
    </w:rPr>
  </w:style>
  <w:style w:type="paragraph" w:customStyle="1" w:styleId="Formatlibre">
    <w:name w:val="Format libre"/>
    <w:rsid w:val="00C30162"/>
    <w:rPr>
      <w:rFonts w:ascii="Times New Roman" w:eastAsia="ヒラギノ角ゴ Pro W3" w:hAnsi="Times New Roman" w:cs="Times New Roman"/>
      <w:color w:val="000000"/>
      <w:sz w:val="20"/>
      <w:szCs w:val="20"/>
      <w:lang w:eastAsia="fr-FR"/>
    </w:rPr>
  </w:style>
  <w:style w:type="paragraph" w:customStyle="1" w:styleId="adresstext">
    <w:name w:val="adresstext"/>
    <w:basedOn w:val="Normal"/>
    <w:rsid w:val="00146A64"/>
    <w:pPr>
      <w:spacing w:before="100" w:beforeAutospacing="1" w:after="100" w:afterAutospacing="1"/>
    </w:pPr>
  </w:style>
  <w:style w:type="paragraph" w:customStyle="1" w:styleId="1-1">
    <w:name w:val="1-1"/>
    <w:basedOn w:val="Normal"/>
    <w:qFormat/>
    <w:rsid w:val="00EE0B52"/>
    <w:pPr>
      <w:jc w:val="both"/>
    </w:pPr>
    <w:rPr>
      <w:rFonts w:ascii="Calibri" w:hAnsi="Calibri"/>
      <w:b/>
      <w:iCs/>
      <w:sz w:val="20"/>
      <w:szCs w:val="20"/>
      <w:u w:val="single"/>
    </w:rPr>
  </w:style>
  <w:style w:type="paragraph" w:customStyle="1" w:styleId="Articles">
    <w:name w:val="Articles"/>
    <w:basedOn w:val="TM1"/>
    <w:qFormat/>
    <w:rsid w:val="00EE0B52"/>
    <w:pPr>
      <w:pBdr>
        <w:top w:val="single" w:sz="4" w:space="1" w:color="auto"/>
        <w:left w:val="single" w:sz="4" w:space="4" w:color="auto"/>
        <w:bottom w:val="single" w:sz="4" w:space="1" w:color="auto"/>
        <w:right w:val="single" w:sz="4" w:space="4" w:color="auto"/>
      </w:pBdr>
      <w:spacing w:before="240" w:after="240"/>
    </w:pPr>
    <w:rPr>
      <w:rFonts w:ascii="Calibri" w:hAnsi="Calibri"/>
      <w:sz w:val="22"/>
      <w:szCs w:val="22"/>
    </w:rPr>
  </w:style>
  <w:style w:type="paragraph" w:customStyle="1" w:styleId="Default">
    <w:name w:val="Default"/>
    <w:rsid w:val="00851C75"/>
    <w:pPr>
      <w:autoSpaceDE w:val="0"/>
      <w:autoSpaceDN w:val="0"/>
      <w:adjustRightInd w:val="0"/>
    </w:pPr>
    <w:rPr>
      <w:rFonts w:ascii="Calibri" w:eastAsia="Times New Roman" w:hAnsi="Calibri" w:cs="Calibri"/>
      <w:color w:val="000000"/>
      <w:lang w:val="fr-FR" w:eastAsia="fr-FR"/>
    </w:rPr>
  </w:style>
  <w:style w:type="paragraph" w:customStyle="1" w:styleId="OmniPage10">
    <w:name w:val="OmniPage #10"/>
    <w:basedOn w:val="Normal"/>
    <w:rsid w:val="00A567F5"/>
    <w:pPr>
      <w:jc w:val="both"/>
    </w:pPr>
    <w:rPr>
      <w:rFonts w:ascii="Calibri" w:hAnsi="Calibri"/>
      <w:sz w:val="20"/>
      <w:szCs w:val="20"/>
    </w:rPr>
  </w:style>
  <w:style w:type="character" w:customStyle="1" w:styleId="apple-converted-space">
    <w:name w:val="apple-converted-space"/>
    <w:basedOn w:val="Policepardfaut"/>
    <w:rsid w:val="00A47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4626">
      <w:bodyDiv w:val="1"/>
      <w:marLeft w:val="0"/>
      <w:marRight w:val="0"/>
      <w:marTop w:val="0"/>
      <w:marBottom w:val="0"/>
      <w:divBdr>
        <w:top w:val="none" w:sz="0" w:space="0" w:color="auto"/>
        <w:left w:val="none" w:sz="0" w:space="0" w:color="auto"/>
        <w:bottom w:val="none" w:sz="0" w:space="0" w:color="auto"/>
        <w:right w:val="none" w:sz="0" w:space="0" w:color="auto"/>
      </w:divBdr>
      <w:divsChild>
        <w:div w:id="265574796">
          <w:marLeft w:val="0"/>
          <w:marRight w:val="0"/>
          <w:marTop w:val="0"/>
          <w:marBottom w:val="0"/>
          <w:divBdr>
            <w:top w:val="none" w:sz="0" w:space="0" w:color="auto"/>
            <w:left w:val="none" w:sz="0" w:space="0" w:color="auto"/>
            <w:bottom w:val="none" w:sz="0" w:space="0" w:color="auto"/>
            <w:right w:val="none" w:sz="0" w:space="0" w:color="auto"/>
          </w:divBdr>
          <w:divsChild>
            <w:div w:id="803278966">
              <w:marLeft w:val="0"/>
              <w:marRight w:val="0"/>
              <w:marTop w:val="0"/>
              <w:marBottom w:val="0"/>
              <w:divBdr>
                <w:top w:val="none" w:sz="0" w:space="0" w:color="auto"/>
                <w:left w:val="none" w:sz="0" w:space="0" w:color="auto"/>
                <w:bottom w:val="none" w:sz="0" w:space="0" w:color="auto"/>
                <w:right w:val="none" w:sz="0" w:space="0" w:color="auto"/>
              </w:divBdr>
              <w:divsChild>
                <w:div w:id="481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5567">
      <w:bodyDiv w:val="1"/>
      <w:marLeft w:val="0"/>
      <w:marRight w:val="0"/>
      <w:marTop w:val="0"/>
      <w:marBottom w:val="0"/>
      <w:divBdr>
        <w:top w:val="none" w:sz="0" w:space="0" w:color="auto"/>
        <w:left w:val="none" w:sz="0" w:space="0" w:color="auto"/>
        <w:bottom w:val="none" w:sz="0" w:space="0" w:color="auto"/>
        <w:right w:val="none" w:sz="0" w:space="0" w:color="auto"/>
      </w:divBdr>
      <w:divsChild>
        <w:div w:id="1508402587">
          <w:marLeft w:val="0"/>
          <w:marRight w:val="0"/>
          <w:marTop w:val="0"/>
          <w:marBottom w:val="0"/>
          <w:divBdr>
            <w:top w:val="none" w:sz="0" w:space="0" w:color="auto"/>
            <w:left w:val="none" w:sz="0" w:space="0" w:color="auto"/>
            <w:bottom w:val="none" w:sz="0" w:space="0" w:color="auto"/>
            <w:right w:val="none" w:sz="0" w:space="0" w:color="auto"/>
          </w:divBdr>
          <w:divsChild>
            <w:div w:id="1132359039">
              <w:marLeft w:val="0"/>
              <w:marRight w:val="0"/>
              <w:marTop w:val="0"/>
              <w:marBottom w:val="0"/>
              <w:divBdr>
                <w:top w:val="none" w:sz="0" w:space="0" w:color="auto"/>
                <w:left w:val="none" w:sz="0" w:space="0" w:color="auto"/>
                <w:bottom w:val="none" w:sz="0" w:space="0" w:color="auto"/>
                <w:right w:val="none" w:sz="0" w:space="0" w:color="auto"/>
              </w:divBdr>
              <w:divsChild>
                <w:div w:id="519661503">
                  <w:marLeft w:val="0"/>
                  <w:marRight w:val="0"/>
                  <w:marTop w:val="0"/>
                  <w:marBottom w:val="0"/>
                  <w:divBdr>
                    <w:top w:val="none" w:sz="0" w:space="0" w:color="auto"/>
                    <w:left w:val="none" w:sz="0" w:space="0" w:color="auto"/>
                    <w:bottom w:val="none" w:sz="0" w:space="0" w:color="auto"/>
                    <w:right w:val="none" w:sz="0" w:space="0" w:color="auto"/>
                  </w:divBdr>
                  <w:divsChild>
                    <w:div w:id="15203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8138">
      <w:bodyDiv w:val="1"/>
      <w:marLeft w:val="0"/>
      <w:marRight w:val="0"/>
      <w:marTop w:val="0"/>
      <w:marBottom w:val="0"/>
      <w:divBdr>
        <w:top w:val="none" w:sz="0" w:space="0" w:color="auto"/>
        <w:left w:val="none" w:sz="0" w:space="0" w:color="auto"/>
        <w:bottom w:val="none" w:sz="0" w:space="0" w:color="auto"/>
        <w:right w:val="none" w:sz="0" w:space="0" w:color="auto"/>
      </w:divBdr>
      <w:divsChild>
        <w:div w:id="1750803905">
          <w:marLeft w:val="0"/>
          <w:marRight w:val="0"/>
          <w:marTop w:val="0"/>
          <w:marBottom w:val="0"/>
          <w:divBdr>
            <w:top w:val="none" w:sz="0" w:space="0" w:color="auto"/>
            <w:left w:val="none" w:sz="0" w:space="0" w:color="auto"/>
            <w:bottom w:val="none" w:sz="0" w:space="0" w:color="auto"/>
            <w:right w:val="none" w:sz="0" w:space="0" w:color="auto"/>
          </w:divBdr>
          <w:divsChild>
            <w:div w:id="470826928">
              <w:marLeft w:val="0"/>
              <w:marRight w:val="0"/>
              <w:marTop w:val="0"/>
              <w:marBottom w:val="0"/>
              <w:divBdr>
                <w:top w:val="none" w:sz="0" w:space="0" w:color="auto"/>
                <w:left w:val="none" w:sz="0" w:space="0" w:color="auto"/>
                <w:bottom w:val="none" w:sz="0" w:space="0" w:color="auto"/>
                <w:right w:val="none" w:sz="0" w:space="0" w:color="auto"/>
              </w:divBdr>
              <w:divsChild>
                <w:div w:id="17250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1944">
      <w:bodyDiv w:val="1"/>
      <w:marLeft w:val="0"/>
      <w:marRight w:val="0"/>
      <w:marTop w:val="0"/>
      <w:marBottom w:val="0"/>
      <w:divBdr>
        <w:top w:val="none" w:sz="0" w:space="0" w:color="auto"/>
        <w:left w:val="none" w:sz="0" w:space="0" w:color="auto"/>
        <w:bottom w:val="none" w:sz="0" w:space="0" w:color="auto"/>
        <w:right w:val="none" w:sz="0" w:space="0" w:color="auto"/>
      </w:divBdr>
      <w:divsChild>
        <w:div w:id="1686402880">
          <w:marLeft w:val="0"/>
          <w:marRight w:val="0"/>
          <w:marTop w:val="0"/>
          <w:marBottom w:val="0"/>
          <w:divBdr>
            <w:top w:val="none" w:sz="0" w:space="0" w:color="auto"/>
            <w:left w:val="none" w:sz="0" w:space="0" w:color="auto"/>
            <w:bottom w:val="none" w:sz="0" w:space="0" w:color="auto"/>
            <w:right w:val="none" w:sz="0" w:space="0" w:color="auto"/>
          </w:divBdr>
          <w:divsChild>
            <w:div w:id="1195538423">
              <w:marLeft w:val="0"/>
              <w:marRight w:val="0"/>
              <w:marTop w:val="0"/>
              <w:marBottom w:val="0"/>
              <w:divBdr>
                <w:top w:val="none" w:sz="0" w:space="0" w:color="auto"/>
                <w:left w:val="none" w:sz="0" w:space="0" w:color="auto"/>
                <w:bottom w:val="none" w:sz="0" w:space="0" w:color="auto"/>
                <w:right w:val="none" w:sz="0" w:space="0" w:color="auto"/>
              </w:divBdr>
              <w:divsChild>
                <w:div w:id="881402651">
                  <w:marLeft w:val="0"/>
                  <w:marRight w:val="0"/>
                  <w:marTop w:val="0"/>
                  <w:marBottom w:val="0"/>
                  <w:divBdr>
                    <w:top w:val="none" w:sz="0" w:space="0" w:color="auto"/>
                    <w:left w:val="none" w:sz="0" w:space="0" w:color="auto"/>
                    <w:bottom w:val="none" w:sz="0" w:space="0" w:color="auto"/>
                    <w:right w:val="none" w:sz="0" w:space="0" w:color="auto"/>
                  </w:divBdr>
                  <w:divsChild>
                    <w:div w:id="1210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36343">
      <w:bodyDiv w:val="1"/>
      <w:marLeft w:val="0"/>
      <w:marRight w:val="0"/>
      <w:marTop w:val="0"/>
      <w:marBottom w:val="0"/>
      <w:divBdr>
        <w:top w:val="none" w:sz="0" w:space="0" w:color="auto"/>
        <w:left w:val="none" w:sz="0" w:space="0" w:color="auto"/>
        <w:bottom w:val="none" w:sz="0" w:space="0" w:color="auto"/>
        <w:right w:val="none" w:sz="0" w:space="0" w:color="auto"/>
      </w:divBdr>
      <w:divsChild>
        <w:div w:id="129632777">
          <w:marLeft w:val="0"/>
          <w:marRight w:val="0"/>
          <w:marTop w:val="0"/>
          <w:marBottom w:val="0"/>
          <w:divBdr>
            <w:top w:val="none" w:sz="0" w:space="0" w:color="auto"/>
            <w:left w:val="none" w:sz="0" w:space="0" w:color="auto"/>
            <w:bottom w:val="none" w:sz="0" w:space="0" w:color="auto"/>
            <w:right w:val="none" w:sz="0" w:space="0" w:color="auto"/>
          </w:divBdr>
          <w:divsChild>
            <w:div w:id="691490251">
              <w:marLeft w:val="0"/>
              <w:marRight w:val="0"/>
              <w:marTop w:val="0"/>
              <w:marBottom w:val="0"/>
              <w:divBdr>
                <w:top w:val="none" w:sz="0" w:space="0" w:color="auto"/>
                <w:left w:val="none" w:sz="0" w:space="0" w:color="auto"/>
                <w:bottom w:val="none" w:sz="0" w:space="0" w:color="auto"/>
                <w:right w:val="none" w:sz="0" w:space="0" w:color="auto"/>
              </w:divBdr>
              <w:divsChild>
                <w:div w:id="1230381496">
                  <w:marLeft w:val="0"/>
                  <w:marRight w:val="0"/>
                  <w:marTop w:val="0"/>
                  <w:marBottom w:val="0"/>
                  <w:divBdr>
                    <w:top w:val="none" w:sz="0" w:space="0" w:color="auto"/>
                    <w:left w:val="none" w:sz="0" w:space="0" w:color="auto"/>
                    <w:bottom w:val="none" w:sz="0" w:space="0" w:color="auto"/>
                    <w:right w:val="none" w:sz="0" w:space="0" w:color="auto"/>
                  </w:divBdr>
                  <w:divsChild>
                    <w:div w:id="189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6991">
      <w:bodyDiv w:val="1"/>
      <w:marLeft w:val="0"/>
      <w:marRight w:val="0"/>
      <w:marTop w:val="0"/>
      <w:marBottom w:val="0"/>
      <w:divBdr>
        <w:top w:val="none" w:sz="0" w:space="0" w:color="auto"/>
        <w:left w:val="none" w:sz="0" w:space="0" w:color="auto"/>
        <w:bottom w:val="none" w:sz="0" w:space="0" w:color="auto"/>
        <w:right w:val="none" w:sz="0" w:space="0" w:color="auto"/>
      </w:divBdr>
      <w:divsChild>
        <w:div w:id="780295652">
          <w:marLeft w:val="0"/>
          <w:marRight w:val="0"/>
          <w:marTop w:val="0"/>
          <w:marBottom w:val="0"/>
          <w:divBdr>
            <w:top w:val="none" w:sz="0" w:space="0" w:color="auto"/>
            <w:left w:val="none" w:sz="0" w:space="0" w:color="auto"/>
            <w:bottom w:val="none" w:sz="0" w:space="0" w:color="auto"/>
            <w:right w:val="none" w:sz="0" w:space="0" w:color="auto"/>
          </w:divBdr>
          <w:divsChild>
            <w:div w:id="973363554">
              <w:marLeft w:val="0"/>
              <w:marRight w:val="0"/>
              <w:marTop w:val="0"/>
              <w:marBottom w:val="0"/>
              <w:divBdr>
                <w:top w:val="none" w:sz="0" w:space="0" w:color="auto"/>
                <w:left w:val="none" w:sz="0" w:space="0" w:color="auto"/>
                <w:bottom w:val="none" w:sz="0" w:space="0" w:color="auto"/>
                <w:right w:val="none" w:sz="0" w:space="0" w:color="auto"/>
              </w:divBdr>
              <w:divsChild>
                <w:div w:id="58406120">
                  <w:marLeft w:val="0"/>
                  <w:marRight w:val="0"/>
                  <w:marTop w:val="0"/>
                  <w:marBottom w:val="0"/>
                  <w:divBdr>
                    <w:top w:val="none" w:sz="0" w:space="0" w:color="auto"/>
                    <w:left w:val="none" w:sz="0" w:space="0" w:color="auto"/>
                    <w:bottom w:val="none" w:sz="0" w:space="0" w:color="auto"/>
                    <w:right w:val="none" w:sz="0" w:space="0" w:color="auto"/>
                  </w:divBdr>
                  <w:divsChild>
                    <w:div w:id="517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71425">
      <w:bodyDiv w:val="1"/>
      <w:marLeft w:val="0"/>
      <w:marRight w:val="0"/>
      <w:marTop w:val="0"/>
      <w:marBottom w:val="0"/>
      <w:divBdr>
        <w:top w:val="none" w:sz="0" w:space="0" w:color="auto"/>
        <w:left w:val="none" w:sz="0" w:space="0" w:color="auto"/>
        <w:bottom w:val="none" w:sz="0" w:space="0" w:color="auto"/>
        <w:right w:val="none" w:sz="0" w:space="0" w:color="auto"/>
      </w:divBdr>
      <w:divsChild>
        <w:div w:id="1410467040">
          <w:marLeft w:val="0"/>
          <w:marRight w:val="0"/>
          <w:marTop w:val="0"/>
          <w:marBottom w:val="0"/>
          <w:divBdr>
            <w:top w:val="none" w:sz="0" w:space="0" w:color="auto"/>
            <w:left w:val="none" w:sz="0" w:space="0" w:color="auto"/>
            <w:bottom w:val="none" w:sz="0" w:space="0" w:color="auto"/>
            <w:right w:val="none" w:sz="0" w:space="0" w:color="auto"/>
          </w:divBdr>
          <w:divsChild>
            <w:div w:id="696352195">
              <w:marLeft w:val="0"/>
              <w:marRight w:val="0"/>
              <w:marTop w:val="0"/>
              <w:marBottom w:val="0"/>
              <w:divBdr>
                <w:top w:val="none" w:sz="0" w:space="0" w:color="auto"/>
                <w:left w:val="none" w:sz="0" w:space="0" w:color="auto"/>
                <w:bottom w:val="none" w:sz="0" w:space="0" w:color="auto"/>
                <w:right w:val="none" w:sz="0" w:space="0" w:color="auto"/>
              </w:divBdr>
              <w:divsChild>
                <w:div w:id="1813016028">
                  <w:marLeft w:val="0"/>
                  <w:marRight w:val="0"/>
                  <w:marTop w:val="0"/>
                  <w:marBottom w:val="0"/>
                  <w:divBdr>
                    <w:top w:val="none" w:sz="0" w:space="0" w:color="auto"/>
                    <w:left w:val="none" w:sz="0" w:space="0" w:color="auto"/>
                    <w:bottom w:val="none" w:sz="0" w:space="0" w:color="auto"/>
                    <w:right w:val="none" w:sz="0" w:space="0" w:color="auto"/>
                  </w:divBdr>
                  <w:divsChild>
                    <w:div w:id="206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6238">
      <w:bodyDiv w:val="1"/>
      <w:marLeft w:val="0"/>
      <w:marRight w:val="0"/>
      <w:marTop w:val="0"/>
      <w:marBottom w:val="0"/>
      <w:divBdr>
        <w:top w:val="none" w:sz="0" w:space="0" w:color="auto"/>
        <w:left w:val="none" w:sz="0" w:space="0" w:color="auto"/>
        <w:bottom w:val="none" w:sz="0" w:space="0" w:color="auto"/>
        <w:right w:val="none" w:sz="0" w:space="0" w:color="auto"/>
      </w:divBdr>
      <w:divsChild>
        <w:div w:id="1033699445">
          <w:marLeft w:val="0"/>
          <w:marRight w:val="0"/>
          <w:marTop w:val="0"/>
          <w:marBottom w:val="0"/>
          <w:divBdr>
            <w:top w:val="none" w:sz="0" w:space="0" w:color="auto"/>
            <w:left w:val="none" w:sz="0" w:space="0" w:color="auto"/>
            <w:bottom w:val="none" w:sz="0" w:space="0" w:color="auto"/>
            <w:right w:val="none" w:sz="0" w:space="0" w:color="auto"/>
          </w:divBdr>
          <w:divsChild>
            <w:div w:id="1402483333">
              <w:marLeft w:val="0"/>
              <w:marRight w:val="0"/>
              <w:marTop w:val="0"/>
              <w:marBottom w:val="0"/>
              <w:divBdr>
                <w:top w:val="none" w:sz="0" w:space="0" w:color="auto"/>
                <w:left w:val="none" w:sz="0" w:space="0" w:color="auto"/>
                <w:bottom w:val="none" w:sz="0" w:space="0" w:color="auto"/>
                <w:right w:val="none" w:sz="0" w:space="0" w:color="auto"/>
              </w:divBdr>
              <w:divsChild>
                <w:div w:id="575627169">
                  <w:marLeft w:val="0"/>
                  <w:marRight w:val="0"/>
                  <w:marTop w:val="0"/>
                  <w:marBottom w:val="0"/>
                  <w:divBdr>
                    <w:top w:val="none" w:sz="0" w:space="0" w:color="auto"/>
                    <w:left w:val="none" w:sz="0" w:space="0" w:color="auto"/>
                    <w:bottom w:val="none" w:sz="0" w:space="0" w:color="auto"/>
                    <w:right w:val="none" w:sz="0" w:space="0" w:color="auto"/>
                  </w:divBdr>
                  <w:divsChild>
                    <w:div w:id="4883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2402">
      <w:bodyDiv w:val="1"/>
      <w:marLeft w:val="0"/>
      <w:marRight w:val="0"/>
      <w:marTop w:val="0"/>
      <w:marBottom w:val="0"/>
      <w:divBdr>
        <w:top w:val="none" w:sz="0" w:space="0" w:color="auto"/>
        <w:left w:val="none" w:sz="0" w:space="0" w:color="auto"/>
        <w:bottom w:val="none" w:sz="0" w:space="0" w:color="auto"/>
        <w:right w:val="none" w:sz="0" w:space="0" w:color="auto"/>
      </w:divBdr>
    </w:div>
    <w:div w:id="264963180">
      <w:bodyDiv w:val="1"/>
      <w:marLeft w:val="0"/>
      <w:marRight w:val="0"/>
      <w:marTop w:val="0"/>
      <w:marBottom w:val="0"/>
      <w:divBdr>
        <w:top w:val="none" w:sz="0" w:space="0" w:color="auto"/>
        <w:left w:val="none" w:sz="0" w:space="0" w:color="auto"/>
        <w:bottom w:val="none" w:sz="0" w:space="0" w:color="auto"/>
        <w:right w:val="none" w:sz="0" w:space="0" w:color="auto"/>
      </w:divBdr>
    </w:div>
    <w:div w:id="280457444">
      <w:bodyDiv w:val="1"/>
      <w:marLeft w:val="0"/>
      <w:marRight w:val="0"/>
      <w:marTop w:val="0"/>
      <w:marBottom w:val="0"/>
      <w:divBdr>
        <w:top w:val="none" w:sz="0" w:space="0" w:color="auto"/>
        <w:left w:val="none" w:sz="0" w:space="0" w:color="auto"/>
        <w:bottom w:val="none" w:sz="0" w:space="0" w:color="auto"/>
        <w:right w:val="none" w:sz="0" w:space="0" w:color="auto"/>
      </w:divBdr>
      <w:divsChild>
        <w:div w:id="1424179515">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sChild>
                <w:div w:id="10154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7145">
      <w:bodyDiv w:val="1"/>
      <w:marLeft w:val="0"/>
      <w:marRight w:val="0"/>
      <w:marTop w:val="0"/>
      <w:marBottom w:val="0"/>
      <w:divBdr>
        <w:top w:val="none" w:sz="0" w:space="0" w:color="auto"/>
        <w:left w:val="none" w:sz="0" w:space="0" w:color="auto"/>
        <w:bottom w:val="none" w:sz="0" w:space="0" w:color="auto"/>
        <w:right w:val="none" w:sz="0" w:space="0" w:color="auto"/>
      </w:divBdr>
      <w:divsChild>
        <w:div w:id="1649826055">
          <w:marLeft w:val="0"/>
          <w:marRight w:val="0"/>
          <w:marTop w:val="0"/>
          <w:marBottom w:val="0"/>
          <w:divBdr>
            <w:top w:val="none" w:sz="0" w:space="0" w:color="auto"/>
            <w:left w:val="none" w:sz="0" w:space="0" w:color="auto"/>
            <w:bottom w:val="none" w:sz="0" w:space="0" w:color="auto"/>
            <w:right w:val="none" w:sz="0" w:space="0" w:color="auto"/>
          </w:divBdr>
          <w:divsChild>
            <w:div w:id="1277060753">
              <w:marLeft w:val="0"/>
              <w:marRight w:val="0"/>
              <w:marTop w:val="0"/>
              <w:marBottom w:val="0"/>
              <w:divBdr>
                <w:top w:val="none" w:sz="0" w:space="0" w:color="auto"/>
                <w:left w:val="none" w:sz="0" w:space="0" w:color="auto"/>
                <w:bottom w:val="none" w:sz="0" w:space="0" w:color="auto"/>
                <w:right w:val="none" w:sz="0" w:space="0" w:color="auto"/>
              </w:divBdr>
              <w:divsChild>
                <w:div w:id="16517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3409">
      <w:bodyDiv w:val="1"/>
      <w:marLeft w:val="0"/>
      <w:marRight w:val="0"/>
      <w:marTop w:val="0"/>
      <w:marBottom w:val="0"/>
      <w:divBdr>
        <w:top w:val="none" w:sz="0" w:space="0" w:color="auto"/>
        <w:left w:val="none" w:sz="0" w:space="0" w:color="auto"/>
        <w:bottom w:val="none" w:sz="0" w:space="0" w:color="auto"/>
        <w:right w:val="none" w:sz="0" w:space="0" w:color="auto"/>
      </w:divBdr>
      <w:divsChild>
        <w:div w:id="198016102">
          <w:marLeft w:val="0"/>
          <w:marRight w:val="0"/>
          <w:marTop w:val="0"/>
          <w:marBottom w:val="0"/>
          <w:divBdr>
            <w:top w:val="none" w:sz="0" w:space="0" w:color="auto"/>
            <w:left w:val="none" w:sz="0" w:space="0" w:color="auto"/>
            <w:bottom w:val="none" w:sz="0" w:space="0" w:color="auto"/>
            <w:right w:val="none" w:sz="0" w:space="0" w:color="auto"/>
          </w:divBdr>
          <w:divsChild>
            <w:div w:id="195625047">
              <w:marLeft w:val="0"/>
              <w:marRight w:val="0"/>
              <w:marTop w:val="0"/>
              <w:marBottom w:val="0"/>
              <w:divBdr>
                <w:top w:val="none" w:sz="0" w:space="0" w:color="auto"/>
                <w:left w:val="none" w:sz="0" w:space="0" w:color="auto"/>
                <w:bottom w:val="none" w:sz="0" w:space="0" w:color="auto"/>
                <w:right w:val="none" w:sz="0" w:space="0" w:color="auto"/>
              </w:divBdr>
              <w:divsChild>
                <w:div w:id="1238055537">
                  <w:marLeft w:val="0"/>
                  <w:marRight w:val="0"/>
                  <w:marTop w:val="0"/>
                  <w:marBottom w:val="0"/>
                  <w:divBdr>
                    <w:top w:val="none" w:sz="0" w:space="0" w:color="auto"/>
                    <w:left w:val="none" w:sz="0" w:space="0" w:color="auto"/>
                    <w:bottom w:val="none" w:sz="0" w:space="0" w:color="auto"/>
                    <w:right w:val="none" w:sz="0" w:space="0" w:color="auto"/>
                  </w:divBdr>
                  <w:divsChild>
                    <w:div w:id="1769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84755">
      <w:bodyDiv w:val="1"/>
      <w:marLeft w:val="0"/>
      <w:marRight w:val="0"/>
      <w:marTop w:val="0"/>
      <w:marBottom w:val="0"/>
      <w:divBdr>
        <w:top w:val="none" w:sz="0" w:space="0" w:color="auto"/>
        <w:left w:val="none" w:sz="0" w:space="0" w:color="auto"/>
        <w:bottom w:val="none" w:sz="0" w:space="0" w:color="auto"/>
        <w:right w:val="none" w:sz="0" w:space="0" w:color="auto"/>
      </w:divBdr>
      <w:divsChild>
        <w:div w:id="278345162">
          <w:marLeft w:val="0"/>
          <w:marRight w:val="0"/>
          <w:marTop w:val="0"/>
          <w:marBottom w:val="0"/>
          <w:divBdr>
            <w:top w:val="none" w:sz="0" w:space="0" w:color="auto"/>
            <w:left w:val="none" w:sz="0" w:space="0" w:color="auto"/>
            <w:bottom w:val="none" w:sz="0" w:space="0" w:color="auto"/>
            <w:right w:val="none" w:sz="0" w:space="0" w:color="auto"/>
          </w:divBdr>
          <w:divsChild>
            <w:div w:id="1817453434">
              <w:marLeft w:val="0"/>
              <w:marRight w:val="0"/>
              <w:marTop w:val="0"/>
              <w:marBottom w:val="0"/>
              <w:divBdr>
                <w:top w:val="none" w:sz="0" w:space="0" w:color="auto"/>
                <w:left w:val="none" w:sz="0" w:space="0" w:color="auto"/>
                <w:bottom w:val="none" w:sz="0" w:space="0" w:color="auto"/>
                <w:right w:val="none" w:sz="0" w:space="0" w:color="auto"/>
              </w:divBdr>
              <w:divsChild>
                <w:div w:id="573122762">
                  <w:marLeft w:val="0"/>
                  <w:marRight w:val="0"/>
                  <w:marTop w:val="0"/>
                  <w:marBottom w:val="0"/>
                  <w:divBdr>
                    <w:top w:val="none" w:sz="0" w:space="0" w:color="auto"/>
                    <w:left w:val="none" w:sz="0" w:space="0" w:color="auto"/>
                    <w:bottom w:val="none" w:sz="0" w:space="0" w:color="auto"/>
                    <w:right w:val="none" w:sz="0" w:space="0" w:color="auto"/>
                  </w:divBdr>
                  <w:divsChild>
                    <w:div w:id="9755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204">
      <w:bodyDiv w:val="1"/>
      <w:marLeft w:val="0"/>
      <w:marRight w:val="0"/>
      <w:marTop w:val="0"/>
      <w:marBottom w:val="0"/>
      <w:divBdr>
        <w:top w:val="none" w:sz="0" w:space="0" w:color="auto"/>
        <w:left w:val="none" w:sz="0" w:space="0" w:color="auto"/>
        <w:bottom w:val="none" w:sz="0" w:space="0" w:color="auto"/>
        <w:right w:val="none" w:sz="0" w:space="0" w:color="auto"/>
      </w:divBdr>
      <w:divsChild>
        <w:div w:id="1365517305">
          <w:marLeft w:val="0"/>
          <w:marRight w:val="0"/>
          <w:marTop w:val="0"/>
          <w:marBottom w:val="0"/>
          <w:divBdr>
            <w:top w:val="none" w:sz="0" w:space="0" w:color="auto"/>
            <w:left w:val="none" w:sz="0" w:space="0" w:color="auto"/>
            <w:bottom w:val="none" w:sz="0" w:space="0" w:color="auto"/>
            <w:right w:val="none" w:sz="0" w:space="0" w:color="auto"/>
          </w:divBdr>
          <w:divsChild>
            <w:div w:id="1175727936">
              <w:marLeft w:val="0"/>
              <w:marRight w:val="0"/>
              <w:marTop w:val="0"/>
              <w:marBottom w:val="0"/>
              <w:divBdr>
                <w:top w:val="none" w:sz="0" w:space="0" w:color="auto"/>
                <w:left w:val="none" w:sz="0" w:space="0" w:color="auto"/>
                <w:bottom w:val="none" w:sz="0" w:space="0" w:color="auto"/>
                <w:right w:val="none" w:sz="0" w:space="0" w:color="auto"/>
              </w:divBdr>
              <w:divsChild>
                <w:div w:id="1681077020">
                  <w:marLeft w:val="0"/>
                  <w:marRight w:val="0"/>
                  <w:marTop w:val="0"/>
                  <w:marBottom w:val="0"/>
                  <w:divBdr>
                    <w:top w:val="none" w:sz="0" w:space="0" w:color="auto"/>
                    <w:left w:val="none" w:sz="0" w:space="0" w:color="auto"/>
                    <w:bottom w:val="none" w:sz="0" w:space="0" w:color="auto"/>
                    <w:right w:val="none" w:sz="0" w:space="0" w:color="auto"/>
                  </w:divBdr>
                  <w:divsChild>
                    <w:div w:id="784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098205">
      <w:bodyDiv w:val="1"/>
      <w:marLeft w:val="0"/>
      <w:marRight w:val="0"/>
      <w:marTop w:val="0"/>
      <w:marBottom w:val="0"/>
      <w:divBdr>
        <w:top w:val="none" w:sz="0" w:space="0" w:color="auto"/>
        <w:left w:val="none" w:sz="0" w:space="0" w:color="auto"/>
        <w:bottom w:val="none" w:sz="0" w:space="0" w:color="auto"/>
        <w:right w:val="none" w:sz="0" w:space="0" w:color="auto"/>
      </w:divBdr>
      <w:divsChild>
        <w:div w:id="172232712">
          <w:marLeft w:val="0"/>
          <w:marRight w:val="0"/>
          <w:marTop w:val="0"/>
          <w:marBottom w:val="0"/>
          <w:divBdr>
            <w:top w:val="none" w:sz="0" w:space="0" w:color="auto"/>
            <w:left w:val="none" w:sz="0" w:space="0" w:color="auto"/>
            <w:bottom w:val="none" w:sz="0" w:space="0" w:color="auto"/>
            <w:right w:val="none" w:sz="0" w:space="0" w:color="auto"/>
          </w:divBdr>
          <w:divsChild>
            <w:div w:id="1861240397">
              <w:marLeft w:val="0"/>
              <w:marRight w:val="0"/>
              <w:marTop w:val="0"/>
              <w:marBottom w:val="0"/>
              <w:divBdr>
                <w:top w:val="none" w:sz="0" w:space="0" w:color="auto"/>
                <w:left w:val="none" w:sz="0" w:space="0" w:color="auto"/>
                <w:bottom w:val="none" w:sz="0" w:space="0" w:color="auto"/>
                <w:right w:val="none" w:sz="0" w:space="0" w:color="auto"/>
              </w:divBdr>
              <w:divsChild>
                <w:div w:id="177983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1304">
      <w:bodyDiv w:val="1"/>
      <w:marLeft w:val="0"/>
      <w:marRight w:val="0"/>
      <w:marTop w:val="0"/>
      <w:marBottom w:val="0"/>
      <w:divBdr>
        <w:top w:val="none" w:sz="0" w:space="0" w:color="auto"/>
        <w:left w:val="none" w:sz="0" w:space="0" w:color="auto"/>
        <w:bottom w:val="none" w:sz="0" w:space="0" w:color="auto"/>
        <w:right w:val="none" w:sz="0" w:space="0" w:color="auto"/>
      </w:divBdr>
      <w:divsChild>
        <w:div w:id="275646255">
          <w:marLeft w:val="0"/>
          <w:marRight w:val="0"/>
          <w:marTop w:val="0"/>
          <w:marBottom w:val="0"/>
          <w:divBdr>
            <w:top w:val="none" w:sz="0" w:space="0" w:color="auto"/>
            <w:left w:val="none" w:sz="0" w:space="0" w:color="auto"/>
            <w:bottom w:val="none" w:sz="0" w:space="0" w:color="auto"/>
            <w:right w:val="none" w:sz="0" w:space="0" w:color="auto"/>
          </w:divBdr>
          <w:divsChild>
            <w:div w:id="414937690">
              <w:marLeft w:val="0"/>
              <w:marRight w:val="0"/>
              <w:marTop w:val="0"/>
              <w:marBottom w:val="0"/>
              <w:divBdr>
                <w:top w:val="none" w:sz="0" w:space="0" w:color="auto"/>
                <w:left w:val="none" w:sz="0" w:space="0" w:color="auto"/>
                <w:bottom w:val="none" w:sz="0" w:space="0" w:color="auto"/>
                <w:right w:val="none" w:sz="0" w:space="0" w:color="auto"/>
              </w:divBdr>
              <w:divsChild>
                <w:div w:id="15140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76286">
      <w:bodyDiv w:val="1"/>
      <w:marLeft w:val="0"/>
      <w:marRight w:val="0"/>
      <w:marTop w:val="0"/>
      <w:marBottom w:val="0"/>
      <w:divBdr>
        <w:top w:val="none" w:sz="0" w:space="0" w:color="auto"/>
        <w:left w:val="none" w:sz="0" w:space="0" w:color="auto"/>
        <w:bottom w:val="none" w:sz="0" w:space="0" w:color="auto"/>
        <w:right w:val="none" w:sz="0" w:space="0" w:color="auto"/>
      </w:divBdr>
      <w:divsChild>
        <w:div w:id="1906718768">
          <w:marLeft w:val="0"/>
          <w:marRight w:val="0"/>
          <w:marTop w:val="0"/>
          <w:marBottom w:val="0"/>
          <w:divBdr>
            <w:top w:val="none" w:sz="0" w:space="0" w:color="auto"/>
            <w:left w:val="none" w:sz="0" w:space="0" w:color="auto"/>
            <w:bottom w:val="none" w:sz="0" w:space="0" w:color="auto"/>
            <w:right w:val="none" w:sz="0" w:space="0" w:color="auto"/>
          </w:divBdr>
          <w:divsChild>
            <w:div w:id="875971021">
              <w:marLeft w:val="0"/>
              <w:marRight w:val="0"/>
              <w:marTop w:val="0"/>
              <w:marBottom w:val="0"/>
              <w:divBdr>
                <w:top w:val="none" w:sz="0" w:space="0" w:color="auto"/>
                <w:left w:val="none" w:sz="0" w:space="0" w:color="auto"/>
                <w:bottom w:val="none" w:sz="0" w:space="0" w:color="auto"/>
                <w:right w:val="none" w:sz="0" w:space="0" w:color="auto"/>
              </w:divBdr>
              <w:divsChild>
                <w:div w:id="2120560258">
                  <w:marLeft w:val="0"/>
                  <w:marRight w:val="0"/>
                  <w:marTop w:val="0"/>
                  <w:marBottom w:val="0"/>
                  <w:divBdr>
                    <w:top w:val="none" w:sz="0" w:space="0" w:color="auto"/>
                    <w:left w:val="none" w:sz="0" w:space="0" w:color="auto"/>
                    <w:bottom w:val="none" w:sz="0" w:space="0" w:color="auto"/>
                    <w:right w:val="none" w:sz="0" w:space="0" w:color="auto"/>
                  </w:divBdr>
                  <w:divsChild>
                    <w:div w:id="422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870813">
      <w:bodyDiv w:val="1"/>
      <w:marLeft w:val="0"/>
      <w:marRight w:val="0"/>
      <w:marTop w:val="0"/>
      <w:marBottom w:val="0"/>
      <w:divBdr>
        <w:top w:val="none" w:sz="0" w:space="0" w:color="auto"/>
        <w:left w:val="none" w:sz="0" w:space="0" w:color="auto"/>
        <w:bottom w:val="none" w:sz="0" w:space="0" w:color="auto"/>
        <w:right w:val="none" w:sz="0" w:space="0" w:color="auto"/>
      </w:divBdr>
    </w:div>
    <w:div w:id="439833525">
      <w:bodyDiv w:val="1"/>
      <w:marLeft w:val="0"/>
      <w:marRight w:val="0"/>
      <w:marTop w:val="0"/>
      <w:marBottom w:val="0"/>
      <w:divBdr>
        <w:top w:val="none" w:sz="0" w:space="0" w:color="auto"/>
        <w:left w:val="none" w:sz="0" w:space="0" w:color="auto"/>
        <w:bottom w:val="none" w:sz="0" w:space="0" w:color="auto"/>
        <w:right w:val="none" w:sz="0" w:space="0" w:color="auto"/>
      </w:divBdr>
      <w:divsChild>
        <w:div w:id="302544201">
          <w:marLeft w:val="0"/>
          <w:marRight w:val="0"/>
          <w:marTop w:val="0"/>
          <w:marBottom w:val="0"/>
          <w:divBdr>
            <w:top w:val="none" w:sz="0" w:space="0" w:color="auto"/>
            <w:left w:val="none" w:sz="0" w:space="0" w:color="auto"/>
            <w:bottom w:val="none" w:sz="0" w:space="0" w:color="auto"/>
            <w:right w:val="none" w:sz="0" w:space="0" w:color="auto"/>
          </w:divBdr>
          <w:divsChild>
            <w:div w:id="247934392">
              <w:marLeft w:val="0"/>
              <w:marRight w:val="0"/>
              <w:marTop w:val="0"/>
              <w:marBottom w:val="0"/>
              <w:divBdr>
                <w:top w:val="none" w:sz="0" w:space="0" w:color="auto"/>
                <w:left w:val="none" w:sz="0" w:space="0" w:color="auto"/>
                <w:bottom w:val="none" w:sz="0" w:space="0" w:color="auto"/>
                <w:right w:val="none" w:sz="0" w:space="0" w:color="auto"/>
              </w:divBdr>
              <w:divsChild>
                <w:div w:id="1713000377">
                  <w:marLeft w:val="0"/>
                  <w:marRight w:val="0"/>
                  <w:marTop w:val="0"/>
                  <w:marBottom w:val="0"/>
                  <w:divBdr>
                    <w:top w:val="none" w:sz="0" w:space="0" w:color="auto"/>
                    <w:left w:val="none" w:sz="0" w:space="0" w:color="auto"/>
                    <w:bottom w:val="none" w:sz="0" w:space="0" w:color="auto"/>
                    <w:right w:val="none" w:sz="0" w:space="0" w:color="auto"/>
                  </w:divBdr>
                  <w:divsChild>
                    <w:div w:id="9563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686168">
      <w:bodyDiv w:val="1"/>
      <w:marLeft w:val="0"/>
      <w:marRight w:val="0"/>
      <w:marTop w:val="0"/>
      <w:marBottom w:val="0"/>
      <w:divBdr>
        <w:top w:val="none" w:sz="0" w:space="0" w:color="auto"/>
        <w:left w:val="none" w:sz="0" w:space="0" w:color="auto"/>
        <w:bottom w:val="none" w:sz="0" w:space="0" w:color="auto"/>
        <w:right w:val="none" w:sz="0" w:space="0" w:color="auto"/>
      </w:divBdr>
      <w:divsChild>
        <w:div w:id="222638231">
          <w:marLeft w:val="0"/>
          <w:marRight w:val="0"/>
          <w:marTop w:val="0"/>
          <w:marBottom w:val="0"/>
          <w:divBdr>
            <w:top w:val="none" w:sz="0" w:space="0" w:color="auto"/>
            <w:left w:val="none" w:sz="0" w:space="0" w:color="auto"/>
            <w:bottom w:val="none" w:sz="0" w:space="0" w:color="auto"/>
            <w:right w:val="none" w:sz="0" w:space="0" w:color="auto"/>
          </w:divBdr>
          <w:divsChild>
            <w:div w:id="715786307">
              <w:marLeft w:val="0"/>
              <w:marRight w:val="0"/>
              <w:marTop w:val="0"/>
              <w:marBottom w:val="0"/>
              <w:divBdr>
                <w:top w:val="none" w:sz="0" w:space="0" w:color="auto"/>
                <w:left w:val="none" w:sz="0" w:space="0" w:color="auto"/>
                <w:bottom w:val="none" w:sz="0" w:space="0" w:color="auto"/>
                <w:right w:val="none" w:sz="0" w:space="0" w:color="auto"/>
              </w:divBdr>
              <w:divsChild>
                <w:div w:id="1009257891">
                  <w:marLeft w:val="0"/>
                  <w:marRight w:val="0"/>
                  <w:marTop w:val="0"/>
                  <w:marBottom w:val="0"/>
                  <w:divBdr>
                    <w:top w:val="none" w:sz="0" w:space="0" w:color="auto"/>
                    <w:left w:val="none" w:sz="0" w:space="0" w:color="auto"/>
                    <w:bottom w:val="none" w:sz="0" w:space="0" w:color="auto"/>
                    <w:right w:val="none" w:sz="0" w:space="0" w:color="auto"/>
                  </w:divBdr>
                  <w:divsChild>
                    <w:div w:id="35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863941">
      <w:bodyDiv w:val="1"/>
      <w:marLeft w:val="0"/>
      <w:marRight w:val="0"/>
      <w:marTop w:val="0"/>
      <w:marBottom w:val="0"/>
      <w:divBdr>
        <w:top w:val="none" w:sz="0" w:space="0" w:color="auto"/>
        <w:left w:val="none" w:sz="0" w:space="0" w:color="auto"/>
        <w:bottom w:val="none" w:sz="0" w:space="0" w:color="auto"/>
        <w:right w:val="none" w:sz="0" w:space="0" w:color="auto"/>
      </w:divBdr>
      <w:divsChild>
        <w:div w:id="333191911">
          <w:marLeft w:val="0"/>
          <w:marRight w:val="0"/>
          <w:marTop w:val="0"/>
          <w:marBottom w:val="0"/>
          <w:divBdr>
            <w:top w:val="none" w:sz="0" w:space="0" w:color="auto"/>
            <w:left w:val="none" w:sz="0" w:space="0" w:color="auto"/>
            <w:bottom w:val="none" w:sz="0" w:space="0" w:color="auto"/>
            <w:right w:val="none" w:sz="0" w:space="0" w:color="auto"/>
          </w:divBdr>
          <w:divsChild>
            <w:div w:id="509179089">
              <w:marLeft w:val="0"/>
              <w:marRight w:val="0"/>
              <w:marTop w:val="0"/>
              <w:marBottom w:val="0"/>
              <w:divBdr>
                <w:top w:val="none" w:sz="0" w:space="0" w:color="auto"/>
                <w:left w:val="none" w:sz="0" w:space="0" w:color="auto"/>
                <w:bottom w:val="none" w:sz="0" w:space="0" w:color="auto"/>
                <w:right w:val="none" w:sz="0" w:space="0" w:color="auto"/>
              </w:divBdr>
              <w:divsChild>
                <w:div w:id="69916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95065">
      <w:bodyDiv w:val="1"/>
      <w:marLeft w:val="0"/>
      <w:marRight w:val="0"/>
      <w:marTop w:val="0"/>
      <w:marBottom w:val="0"/>
      <w:divBdr>
        <w:top w:val="none" w:sz="0" w:space="0" w:color="auto"/>
        <w:left w:val="none" w:sz="0" w:space="0" w:color="auto"/>
        <w:bottom w:val="none" w:sz="0" w:space="0" w:color="auto"/>
        <w:right w:val="none" w:sz="0" w:space="0" w:color="auto"/>
      </w:divBdr>
      <w:divsChild>
        <w:div w:id="1401059984">
          <w:marLeft w:val="0"/>
          <w:marRight w:val="0"/>
          <w:marTop w:val="0"/>
          <w:marBottom w:val="0"/>
          <w:divBdr>
            <w:top w:val="none" w:sz="0" w:space="0" w:color="auto"/>
            <w:left w:val="none" w:sz="0" w:space="0" w:color="auto"/>
            <w:bottom w:val="none" w:sz="0" w:space="0" w:color="auto"/>
            <w:right w:val="none" w:sz="0" w:space="0" w:color="auto"/>
          </w:divBdr>
          <w:divsChild>
            <w:div w:id="325518598">
              <w:marLeft w:val="0"/>
              <w:marRight w:val="0"/>
              <w:marTop w:val="0"/>
              <w:marBottom w:val="0"/>
              <w:divBdr>
                <w:top w:val="none" w:sz="0" w:space="0" w:color="auto"/>
                <w:left w:val="none" w:sz="0" w:space="0" w:color="auto"/>
                <w:bottom w:val="none" w:sz="0" w:space="0" w:color="auto"/>
                <w:right w:val="none" w:sz="0" w:space="0" w:color="auto"/>
              </w:divBdr>
              <w:divsChild>
                <w:div w:id="932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323423">
      <w:bodyDiv w:val="1"/>
      <w:marLeft w:val="0"/>
      <w:marRight w:val="0"/>
      <w:marTop w:val="0"/>
      <w:marBottom w:val="0"/>
      <w:divBdr>
        <w:top w:val="none" w:sz="0" w:space="0" w:color="auto"/>
        <w:left w:val="none" w:sz="0" w:space="0" w:color="auto"/>
        <w:bottom w:val="none" w:sz="0" w:space="0" w:color="auto"/>
        <w:right w:val="none" w:sz="0" w:space="0" w:color="auto"/>
      </w:divBdr>
      <w:divsChild>
        <w:div w:id="553546341">
          <w:marLeft w:val="0"/>
          <w:marRight w:val="0"/>
          <w:marTop w:val="0"/>
          <w:marBottom w:val="0"/>
          <w:divBdr>
            <w:top w:val="none" w:sz="0" w:space="0" w:color="auto"/>
            <w:left w:val="none" w:sz="0" w:space="0" w:color="auto"/>
            <w:bottom w:val="none" w:sz="0" w:space="0" w:color="auto"/>
            <w:right w:val="none" w:sz="0" w:space="0" w:color="auto"/>
          </w:divBdr>
          <w:divsChild>
            <w:div w:id="138616832">
              <w:marLeft w:val="0"/>
              <w:marRight w:val="0"/>
              <w:marTop w:val="0"/>
              <w:marBottom w:val="0"/>
              <w:divBdr>
                <w:top w:val="none" w:sz="0" w:space="0" w:color="auto"/>
                <w:left w:val="none" w:sz="0" w:space="0" w:color="auto"/>
                <w:bottom w:val="none" w:sz="0" w:space="0" w:color="auto"/>
                <w:right w:val="none" w:sz="0" w:space="0" w:color="auto"/>
              </w:divBdr>
              <w:divsChild>
                <w:div w:id="911232890">
                  <w:marLeft w:val="0"/>
                  <w:marRight w:val="0"/>
                  <w:marTop w:val="0"/>
                  <w:marBottom w:val="0"/>
                  <w:divBdr>
                    <w:top w:val="none" w:sz="0" w:space="0" w:color="auto"/>
                    <w:left w:val="none" w:sz="0" w:space="0" w:color="auto"/>
                    <w:bottom w:val="none" w:sz="0" w:space="0" w:color="auto"/>
                    <w:right w:val="none" w:sz="0" w:space="0" w:color="auto"/>
                  </w:divBdr>
                  <w:divsChild>
                    <w:div w:id="16742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138592">
      <w:bodyDiv w:val="1"/>
      <w:marLeft w:val="0"/>
      <w:marRight w:val="0"/>
      <w:marTop w:val="0"/>
      <w:marBottom w:val="0"/>
      <w:divBdr>
        <w:top w:val="none" w:sz="0" w:space="0" w:color="auto"/>
        <w:left w:val="none" w:sz="0" w:space="0" w:color="auto"/>
        <w:bottom w:val="none" w:sz="0" w:space="0" w:color="auto"/>
        <w:right w:val="none" w:sz="0" w:space="0" w:color="auto"/>
      </w:divBdr>
      <w:divsChild>
        <w:div w:id="864249994">
          <w:marLeft w:val="0"/>
          <w:marRight w:val="0"/>
          <w:marTop w:val="0"/>
          <w:marBottom w:val="0"/>
          <w:divBdr>
            <w:top w:val="none" w:sz="0" w:space="0" w:color="auto"/>
            <w:left w:val="none" w:sz="0" w:space="0" w:color="auto"/>
            <w:bottom w:val="none" w:sz="0" w:space="0" w:color="auto"/>
            <w:right w:val="none" w:sz="0" w:space="0" w:color="auto"/>
          </w:divBdr>
          <w:divsChild>
            <w:div w:id="1263419067">
              <w:marLeft w:val="0"/>
              <w:marRight w:val="0"/>
              <w:marTop w:val="0"/>
              <w:marBottom w:val="0"/>
              <w:divBdr>
                <w:top w:val="none" w:sz="0" w:space="0" w:color="auto"/>
                <w:left w:val="none" w:sz="0" w:space="0" w:color="auto"/>
                <w:bottom w:val="none" w:sz="0" w:space="0" w:color="auto"/>
                <w:right w:val="none" w:sz="0" w:space="0" w:color="auto"/>
              </w:divBdr>
              <w:divsChild>
                <w:div w:id="1123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028">
      <w:bodyDiv w:val="1"/>
      <w:marLeft w:val="0"/>
      <w:marRight w:val="0"/>
      <w:marTop w:val="0"/>
      <w:marBottom w:val="0"/>
      <w:divBdr>
        <w:top w:val="none" w:sz="0" w:space="0" w:color="auto"/>
        <w:left w:val="none" w:sz="0" w:space="0" w:color="auto"/>
        <w:bottom w:val="none" w:sz="0" w:space="0" w:color="auto"/>
        <w:right w:val="none" w:sz="0" w:space="0" w:color="auto"/>
      </w:divBdr>
      <w:divsChild>
        <w:div w:id="181862701">
          <w:marLeft w:val="0"/>
          <w:marRight w:val="0"/>
          <w:marTop w:val="0"/>
          <w:marBottom w:val="0"/>
          <w:divBdr>
            <w:top w:val="none" w:sz="0" w:space="0" w:color="auto"/>
            <w:left w:val="none" w:sz="0" w:space="0" w:color="auto"/>
            <w:bottom w:val="none" w:sz="0" w:space="0" w:color="auto"/>
            <w:right w:val="none" w:sz="0" w:space="0" w:color="auto"/>
          </w:divBdr>
          <w:divsChild>
            <w:div w:id="1436486193">
              <w:marLeft w:val="0"/>
              <w:marRight w:val="0"/>
              <w:marTop w:val="0"/>
              <w:marBottom w:val="0"/>
              <w:divBdr>
                <w:top w:val="none" w:sz="0" w:space="0" w:color="auto"/>
                <w:left w:val="none" w:sz="0" w:space="0" w:color="auto"/>
                <w:bottom w:val="none" w:sz="0" w:space="0" w:color="auto"/>
                <w:right w:val="none" w:sz="0" w:space="0" w:color="auto"/>
              </w:divBdr>
              <w:divsChild>
                <w:div w:id="12868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10432">
      <w:bodyDiv w:val="1"/>
      <w:marLeft w:val="0"/>
      <w:marRight w:val="0"/>
      <w:marTop w:val="0"/>
      <w:marBottom w:val="0"/>
      <w:divBdr>
        <w:top w:val="none" w:sz="0" w:space="0" w:color="auto"/>
        <w:left w:val="none" w:sz="0" w:space="0" w:color="auto"/>
        <w:bottom w:val="none" w:sz="0" w:space="0" w:color="auto"/>
        <w:right w:val="none" w:sz="0" w:space="0" w:color="auto"/>
      </w:divBdr>
    </w:div>
    <w:div w:id="797841028">
      <w:bodyDiv w:val="1"/>
      <w:marLeft w:val="0"/>
      <w:marRight w:val="0"/>
      <w:marTop w:val="0"/>
      <w:marBottom w:val="0"/>
      <w:divBdr>
        <w:top w:val="none" w:sz="0" w:space="0" w:color="auto"/>
        <w:left w:val="none" w:sz="0" w:space="0" w:color="auto"/>
        <w:bottom w:val="none" w:sz="0" w:space="0" w:color="auto"/>
        <w:right w:val="none" w:sz="0" w:space="0" w:color="auto"/>
      </w:divBdr>
    </w:div>
    <w:div w:id="835456440">
      <w:bodyDiv w:val="1"/>
      <w:marLeft w:val="0"/>
      <w:marRight w:val="0"/>
      <w:marTop w:val="0"/>
      <w:marBottom w:val="0"/>
      <w:divBdr>
        <w:top w:val="none" w:sz="0" w:space="0" w:color="auto"/>
        <w:left w:val="none" w:sz="0" w:space="0" w:color="auto"/>
        <w:bottom w:val="none" w:sz="0" w:space="0" w:color="auto"/>
        <w:right w:val="none" w:sz="0" w:space="0" w:color="auto"/>
      </w:divBdr>
      <w:divsChild>
        <w:div w:id="1096363823">
          <w:marLeft w:val="0"/>
          <w:marRight w:val="0"/>
          <w:marTop w:val="0"/>
          <w:marBottom w:val="0"/>
          <w:divBdr>
            <w:top w:val="none" w:sz="0" w:space="0" w:color="auto"/>
            <w:left w:val="none" w:sz="0" w:space="0" w:color="auto"/>
            <w:bottom w:val="none" w:sz="0" w:space="0" w:color="auto"/>
            <w:right w:val="none" w:sz="0" w:space="0" w:color="auto"/>
          </w:divBdr>
          <w:divsChild>
            <w:div w:id="1455097313">
              <w:marLeft w:val="0"/>
              <w:marRight w:val="0"/>
              <w:marTop w:val="0"/>
              <w:marBottom w:val="0"/>
              <w:divBdr>
                <w:top w:val="none" w:sz="0" w:space="0" w:color="auto"/>
                <w:left w:val="none" w:sz="0" w:space="0" w:color="auto"/>
                <w:bottom w:val="none" w:sz="0" w:space="0" w:color="auto"/>
                <w:right w:val="none" w:sz="0" w:space="0" w:color="auto"/>
              </w:divBdr>
            </w:div>
            <w:div w:id="337587669">
              <w:marLeft w:val="0"/>
              <w:marRight w:val="0"/>
              <w:marTop w:val="0"/>
              <w:marBottom w:val="0"/>
              <w:divBdr>
                <w:top w:val="none" w:sz="0" w:space="0" w:color="auto"/>
                <w:left w:val="none" w:sz="0" w:space="0" w:color="auto"/>
                <w:bottom w:val="none" w:sz="0" w:space="0" w:color="auto"/>
                <w:right w:val="none" w:sz="0" w:space="0" w:color="auto"/>
              </w:divBdr>
            </w:div>
            <w:div w:id="14961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369">
      <w:bodyDiv w:val="1"/>
      <w:marLeft w:val="0"/>
      <w:marRight w:val="0"/>
      <w:marTop w:val="0"/>
      <w:marBottom w:val="0"/>
      <w:divBdr>
        <w:top w:val="none" w:sz="0" w:space="0" w:color="auto"/>
        <w:left w:val="none" w:sz="0" w:space="0" w:color="auto"/>
        <w:bottom w:val="none" w:sz="0" w:space="0" w:color="auto"/>
        <w:right w:val="none" w:sz="0" w:space="0" w:color="auto"/>
      </w:divBdr>
      <w:divsChild>
        <w:div w:id="670908075">
          <w:marLeft w:val="0"/>
          <w:marRight w:val="0"/>
          <w:marTop w:val="0"/>
          <w:marBottom w:val="0"/>
          <w:divBdr>
            <w:top w:val="none" w:sz="0" w:space="0" w:color="auto"/>
            <w:left w:val="none" w:sz="0" w:space="0" w:color="auto"/>
            <w:bottom w:val="none" w:sz="0" w:space="0" w:color="auto"/>
            <w:right w:val="none" w:sz="0" w:space="0" w:color="auto"/>
          </w:divBdr>
          <w:divsChild>
            <w:div w:id="604651165">
              <w:marLeft w:val="0"/>
              <w:marRight w:val="0"/>
              <w:marTop w:val="0"/>
              <w:marBottom w:val="0"/>
              <w:divBdr>
                <w:top w:val="none" w:sz="0" w:space="0" w:color="auto"/>
                <w:left w:val="none" w:sz="0" w:space="0" w:color="auto"/>
                <w:bottom w:val="none" w:sz="0" w:space="0" w:color="auto"/>
                <w:right w:val="none" w:sz="0" w:space="0" w:color="auto"/>
              </w:divBdr>
              <w:divsChild>
                <w:div w:id="411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00">
      <w:bodyDiv w:val="1"/>
      <w:marLeft w:val="0"/>
      <w:marRight w:val="0"/>
      <w:marTop w:val="0"/>
      <w:marBottom w:val="0"/>
      <w:divBdr>
        <w:top w:val="none" w:sz="0" w:space="0" w:color="auto"/>
        <w:left w:val="none" w:sz="0" w:space="0" w:color="auto"/>
        <w:bottom w:val="none" w:sz="0" w:space="0" w:color="auto"/>
        <w:right w:val="none" w:sz="0" w:space="0" w:color="auto"/>
      </w:divBdr>
      <w:divsChild>
        <w:div w:id="1591352033">
          <w:marLeft w:val="0"/>
          <w:marRight w:val="0"/>
          <w:marTop w:val="0"/>
          <w:marBottom w:val="0"/>
          <w:divBdr>
            <w:top w:val="none" w:sz="0" w:space="0" w:color="auto"/>
            <w:left w:val="none" w:sz="0" w:space="0" w:color="auto"/>
            <w:bottom w:val="none" w:sz="0" w:space="0" w:color="auto"/>
            <w:right w:val="none" w:sz="0" w:space="0" w:color="auto"/>
          </w:divBdr>
          <w:divsChild>
            <w:div w:id="462626090">
              <w:marLeft w:val="0"/>
              <w:marRight w:val="0"/>
              <w:marTop w:val="0"/>
              <w:marBottom w:val="0"/>
              <w:divBdr>
                <w:top w:val="none" w:sz="0" w:space="0" w:color="auto"/>
                <w:left w:val="none" w:sz="0" w:space="0" w:color="auto"/>
                <w:bottom w:val="none" w:sz="0" w:space="0" w:color="auto"/>
                <w:right w:val="none" w:sz="0" w:space="0" w:color="auto"/>
              </w:divBdr>
              <w:divsChild>
                <w:div w:id="557395725">
                  <w:marLeft w:val="0"/>
                  <w:marRight w:val="0"/>
                  <w:marTop w:val="0"/>
                  <w:marBottom w:val="0"/>
                  <w:divBdr>
                    <w:top w:val="none" w:sz="0" w:space="0" w:color="auto"/>
                    <w:left w:val="none" w:sz="0" w:space="0" w:color="auto"/>
                    <w:bottom w:val="none" w:sz="0" w:space="0" w:color="auto"/>
                    <w:right w:val="none" w:sz="0" w:space="0" w:color="auto"/>
                  </w:divBdr>
                  <w:divsChild>
                    <w:div w:id="12908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86629">
      <w:bodyDiv w:val="1"/>
      <w:marLeft w:val="0"/>
      <w:marRight w:val="0"/>
      <w:marTop w:val="0"/>
      <w:marBottom w:val="0"/>
      <w:divBdr>
        <w:top w:val="none" w:sz="0" w:space="0" w:color="auto"/>
        <w:left w:val="none" w:sz="0" w:space="0" w:color="auto"/>
        <w:bottom w:val="none" w:sz="0" w:space="0" w:color="auto"/>
        <w:right w:val="none" w:sz="0" w:space="0" w:color="auto"/>
      </w:divBdr>
    </w:div>
    <w:div w:id="865946882">
      <w:bodyDiv w:val="1"/>
      <w:marLeft w:val="0"/>
      <w:marRight w:val="0"/>
      <w:marTop w:val="0"/>
      <w:marBottom w:val="0"/>
      <w:divBdr>
        <w:top w:val="none" w:sz="0" w:space="0" w:color="auto"/>
        <w:left w:val="none" w:sz="0" w:space="0" w:color="auto"/>
        <w:bottom w:val="none" w:sz="0" w:space="0" w:color="auto"/>
        <w:right w:val="none" w:sz="0" w:space="0" w:color="auto"/>
      </w:divBdr>
      <w:divsChild>
        <w:div w:id="912853107">
          <w:marLeft w:val="0"/>
          <w:marRight w:val="0"/>
          <w:marTop w:val="0"/>
          <w:marBottom w:val="0"/>
          <w:divBdr>
            <w:top w:val="none" w:sz="0" w:space="0" w:color="auto"/>
            <w:left w:val="none" w:sz="0" w:space="0" w:color="auto"/>
            <w:bottom w:val="none" w:sz="0" w:space="0" w:color="auto"/>
            <w:right w:val="none" w:sz="0" w:space="0" w:color="auto"/>
          </w:divBdr>
          <w:divsChild>
            <w:div w:id="1638487618">
              <w:marLeft w:val="0"/>
              <w:marRight w:val="0"/>
              <w:marTop w:val="0"/>
              <w:marBottom w:val="0"/>
              <w:divBdr>
                <w:top w:val="none" w:sz="0" w:space="0" w:color="auto"/>
                <w:left w:val="none" w:sz="0" w:space="0" w:color="auto"/>
                <w:bottom w:val="none" w:sz="0" w:space="0" w:color="auto"/>
                <w:right w:val="none" w:sz="0" w:space="0" w:color="auto"/>
              </w:divBdr>
              <w:divsChild>
                <w:div w:id="20935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162">
      <w:bodyDiv w:val="1"/>
      <w:marLeft w:val="0"/>
      <w:marRight w:val="0"/>
      <w:marTop w:val="0"/>
      <w:marBottom w:val="0"/>
      <w:divBdr>
        <w:top w:val="none" w:sz="0" w:space="0" w:color="auto"/>
        <w:left w:val="none" w:sz="0" w:space="0" w:color="auto"/>
        <w:bottom w:val="none" w:sz="0" w:space="0" w:color="auto"/>
        <w:right w:val="none" w:sz="0" w:space="0" w:color="auto"/>
      </w:divBdr>
      <w:divsChild>
        <w:div w:id="1010450341">
          <w:marLeft w:val="0"/>
          <w:marRight w:val="0"/>
          <w:marTop w:val="0"/>
          <w:marBottom w:val="0"/>
          <w:divBdr>
            <w:top w:val="none" w:sz="0" w:space="0" w:color="auto"/>
            <w:left w:val="none" w:sz="0" w:space="0" w:color="auto"/>
            <w:bottom w:val="none" w:sz="0" w:space="0" w:color="auto"/>
            <w:right w:val="none" w:sz="0" w:space="0" w:color="auto"/>
          </w:divBdr>
          <w:divsChild>
            <w:div w:id="2023892796">
              <w:marLeft w:val="0"/>
              <w:marRight w:val="0"/>
              <w:marTop w:val="0"/>
              <w:marBottom w:val="0"/>
              <w:divBdr>
                <w:top w:val="none" w:sz="0" w:space="0" w:color="auto"/>
                <w:left w:val="none" w:sz="0" w:space="0" w:color="auto"/>
                <w:bottom w:val="none" w:sz="0" w:space="0" w:color="auto"/>
                <w:right w:val="none" w:sz="0" w:space="0" w:color="auto"/>
              </w:divBdr>
              <w:divsChild>
                <w:div w:id="1546598090">
                  <w:marLeft w:val="0"/>
                  <w:marRight w:val="0"/>
                  <w:marTop w:val="0"/>
                  <w:marBottom w:val="0"/>
                  <w:divBdr>
                    <w:top w:val="none" w:sz="0" w:space="0" w:color="auto"/>
                    <w:left w:val="none" w:sz="0" w:space="0" w:color="auto"/>
                    <w:bottom w:val="none" w:sz="0" w:space="0" w:color="auto"/>
                    <w:right w:val="none" w:sz="0" w:space="0" w:color="auto"/>
                  </w:divBdr>
                  <w:divsChild>
                    <w:div w:id="701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27166">
      <w:bodyDiv w:val="1"/>
      <w:marLeft w:val="0"/>
      <w:marRight w:val="0"/>
      <w:marTop w:val="0"/>
      <w:marBottom w:val="0"/>
      <w:divBdr>
        <w:top w:val="none" w:sz="0" w:space="0" w:color="auto"/>
        <w:left w:val="none" w:sz="0" w:space="0" w:color="auto"/>
        <w:bottom w:val="none" w:sz="0" w:space="0" w:color="auto"/>
        <w:right w:val="none" w:sz="0" w:space="0" w:color="auto"/>
      </w:divBdr>
      <w:divsChild>
        <w:div w:id="1764955165">
          <w:marLeft w:val="0"/>
          <w:marRight w:val="0"/>
          <w:marTop w:val="0"/>
          <w:marBottom w:val="0"/>
          <w:divBdr>
            <w:top w:val="none" w:sz="0" w:space="0" w:color="auto"/>
            <w:left w:val="none" w:sz="0" w:space="0" w:color="auto"/>
            <w:bottom w:val="none" w:sz="0" w:space="0" w:color="auto"/>
            <w:right w:val="none" w:sz="0" w:space="0" w:color="auto"/>
          </w:divBdr>
          <w:divsChild>
            <w:div w:id="565117154">
              <w:marLeft w:val="0"/>
              <w:marRight w:val="0"/>
              <w:marTop w:val="0"/>
              <w:marBottom w:val="0"/>
              <w:divBdr>
                <w:top w:val="none" w:sz="0" w:space="0" w:color="auto"/>
                <w:left w:val="none" w:sz="0" w:space="0" w:color="auto"/>
                <w:bottom w:val="none" w:sz="0" w:space="0" w:color="auto"/>
                <w:right w:val="none" w:sz="0" w:space="0" w:color="auto"/>
              </w:divBdr>
              <w:divsChild>
                <w:div w:id="2112388996">
                  <w:marLeft w:val="0"/>
                  <w:marRight w:val="0"/>
                  <w:marTop w:val="0"/>
                  <w:marBottom w:val="0"/>
                  <w:divBdr>
                    <w:top w:val="none" w:sz="0" w:space="0" w:color="auto"/>
                    <w:left w:val="none" w:sz="0" w:space="0" w:color="auto"/>
                    <w:bottom w:val="none" w:sz="0" w:space="0" w:color="auto"/>
                    <w:right w:val="none" w:sz="0" w:space="0" w:color="auto"/>
                  </w:divBdr>
                  <w:divsChild>
                    <w:div w:id="13726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80915">
      <w:bodyDiv w:val="1"/>
      <w:marLeft w:val="0"/>
      <w:marRight w:val="0"/>
      <w:marTop w:val="0"/>
      <w:marBottom w:val="0"/>
      <w:divBdr>
        <w:top w:val="none" w:sz="0" w:space="0" w:color="auto"/>
        <w:left w:val="none" w:sz="0" w:space="0" w:color="auto"/>
        <w:bottom w:val="none" w:sz="0" w:space="0" w:color="auto"/>
        <w:right w:val="none" w:sz="0" w:space="0" w:color="auto"/>
      </w:divBdr>
      <w:divsChild>
        <w:div w:id="461770007">
          <w:marLeft w:val="0"/>
          <w:marRight w:val="0"/>
          <w:marTop w:val="0"/>
          <w:marBottom w:val="0"/>
          <w:divBdr>
            <w:top w:val="none" w:sz="0" w:space="0" w:color="auto"/>
            <w:left w:val="none" w:sz="0" w:space="0" w:color="auto"/>
            <w:bottom w:val="none" w:sz="0" w:space="0" w:color="auto"/>
            <w:right w:val="none" w:sz="0" w:space="0" w:color="auto"/>
          </w:divBdr>
          <w:divsChild>
            <w:div w:id="606473021">
              <w:marLeft w:val="0"/>
              <w:marRight w:val="0"/>
              <w:marTop w:val="0"/>
              <w:marBottom w:val="0"/>
              <w:divBdr>
                <w:top w:val="none" w:sz="0" w:space="0" w:color="auto"/>
                <w:left w:val="none" w:sz="0" w:space="0" w:color="auto"/>
                <w:bottom w:val="none" w:sz="0" w:space="0" w:color="auto"/>
                <w:right w:val="none" w:sz="0" w:space="0" w:color="auto"/>
              </w:divBdr>
              <w:divsChild>
                <w:div w:id="1110591874">
                  <w:marLeft w:val="0"/>
                  <w:marRight w:val="0"/>
                  <w:marTop w:val="0"/>
                  <w:marBottom w:val="0"/>
                  <w:divBdr>
                    <w:top w:val="none" w:sz="0" w:space="0" w:color="auto"/>
                    <w:left w:val="none" w:sz="0" w:space="0" w:color="auto"/>
                    <w:bottom w:val="none" w:sz="0" w:space="0" w:color="auto"/>
                    <w:right w:val="none" w:sz="0" w:space="0" w:color="auto"/>
                  </w:divBdr>
                  <w:divsChild>
                    <w:div w:id="1151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25835">
      <w:bodyDiv w:val="1"/>
      <w:marLeft w:val="0"/>
      <w:marRight w:val="0"/>
      <w:marTop w:val="0"/>
      <w:marBottom w:val="0"/>
      <w:divBdr>
        <w:top w:val="none" w:sz="0" w:space="0" w:color="auto"/>
        <w:left w:val="none" w:sz="0" w:space="0" w:color="auto"/>
        <w:bottom w:val="none" w:sz="0" w:space="0" w:color="auto"/>
        <w:right w:val="none" w:sz="0" w:space="0" w:color="auto"/>
      </w:divBdr>
      <w:divsChild>
        <w:div w:id="1548301097">
          <w:marLeft w:val="0"/>
          <w:marRight w:val="0"/>
          <w:marTop w:val="0"/>
          <w:marBottom w:val="0"/>
          <w:divBdr>
            <w:top w:val="none" w:sz="0" w:space="0" w:color="auto"/>
            <w:left w:val="none" w:sz="0" w:space="0" w:color="auto"/>
            <w:bottom w:val="none" w:sz="0" w:space="0" w:color="auto"/>
            <w:right w:val="none" w:sz="0" w:space="0" w:color="auto"/>
          </w:divBdr>
          <w:divsChild>
            <w:div w:id="494806428">
              <w:marLeft w:val="0"/>
              <w:marRight w:val="0"/>
              <w:marTop w:val="0"/>
              <w:marBottom w:val="0"/>
              <w:divBdr>
                <w:top w:val="none" w:sz="0" w:space="0" w:color="auto"/>
                <w:left w:val="none" w:sz="0" w:space="0" w:color="auto"/>
                <w:bottom w:val="none" w:sz="0" w:space="0" w:color="auto"/>
                <w:right w:val="none" w:sz="0" w:space="0" w:color="auto"/>
              </w:divBdr>
              <w:divsChild>
                <w:div w:id="962539747">
                  <w:marLeft w:val="0"/>
                  <w:marRight w:val="0"/>
                  <w:marTop w:val="0"/>
                  <w:marBottom w:val="0"/>
                  <w:divBdr>
                    <w:top w:val="none" w:sz="0" w:space="0" w:color="auto"/>
                    <w:left w:val="none" w:sz="0" w:space="0" w:color="auto"/>
                    <w:bottom w:val="none" w:sz="0" w:space="0" w:color="auto"/>
                    <w:right w:val="none" w:sz="0" w:space="0" w:color="auto"/>
                  </w:divBdr>
                  <w:divsChild>
                    <w:div w:id="944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9279">
      <w:bodyDiv w:val="1"/>
      <w:marLeft w:val="0"/>
      <w:marRight w:val="0"/>
      <w:marTop w:val="0"/>
      <w:marBottom w:val="0"/>
      <w:divBdr>
        <w:top w:val="none" w:sz="0" w:space="0" w:color="auto"/>
        <w:left w:val="none" w:sz="0" w:space="0" w:color="auto"/>
        <w:bottom w:val="none" w:sz="0" w:space="0" w:color="auto"/>
        <w:right w:val="none" w:sz="0" w:space="0" w:color="auto"/>
      </w:divBdr>
      <w:divsChild>
        <w:div w:id="2010450259">
          <w:marLeft w:val="0"/>
          <w:marRight w:val="0"/>
          <w:marTop w:val="0"/>
          <w:marBottom w:val="0"/>
          <w:divBdr>
            <w:top w:val="none" w:sz="0" w:space="0" w:color="auto"/>
            <w:left w:val="none" w:sz="0" w:space="0" w:color="auto"/>
            <w:bottom w:val="none" w:sz="0" w:space="0" w:color="auto"/>
            <w:right w:val="none" w:sz="0" w:space="0" w:color="auto"/>
          </w:divBdr>
          <w:divsChild>
            <w:div w:id="632446852">
              <w:marLeft w:val="0"/>
              <w:marRight w:val="0"/>
              <w:marTop w:val="0"/>
              <w:marBottom w:val="0"/>
              <w:divBdr>
                <w:top w:val="none" w:sz="0" w:space="0" w:color="auto"/>
                <w:left w:val="none" w:sz="0" w:space="0" w:color="auto"/>
                <w:bottom w:val="none" w:sz="0" w:space="0" w:color="auto"/>
                <w:right w:val="none" w:sz="0" w:space="0" w:color="auto"/>
              </w:divBdr>
              <w:divsChild>
                <w:div w:id="386803862">
                  <w:marLeft w:val="0"/>
                  <w:marRight w:val="0"/>
                  <w:marTop w:val="0"/>
                  <w:marBottom w:val="0"/>
                  <w:divBdr>
                    <w:top w:val="none" w:sz="0" w:space="0" w:color="auto"/>
                    <w:left w:val="none" w:sz="0" w:space="0" w:color="auto"/>
                    <w:bottom w:val="none" w:sz="0" w:space="0" w:color="auto"/>
                    <w:right w:val="none" w:sz="0" w:space="0" w:color="auto"/>
                  </w:divBdr>
                  <w:divsChild>
                    <w:div w:id="3809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472">
      <w:bodyDiv w:val="1"/>
      <w:marLeft w:val="0"/>
      <w:marRight w:val="0"/>
      <w:marTop w:val="0"/>
      <w:marBottom w:val="0"/>
      <w:divBdr>
        <w:top w:val="none" w:sz="0" w:space="0" w:color="auto"/>
        <w:left w:val="none" w:sz="0" w:space="0" w:color="auto"/>
        <w:bottom w:val="none" w:sz="0" w:space="0" w:color="auto"/>
        <w:right w:val="none" w:sz="0" w:space="0" w:color="auto"/>
      </w:divBdr>
      <w:divsChild>
        <w:div w:id="480852507">
          <w:marLeft w:val="0"/>
          <w:marRight w:val="0"/>
          <w:marTop w:val="0"/>
          <w:marBottom w:val="0"/>
          <w:divBdr>
            <w:top w:val="none" w:sz="0" w:space="0" w:color="auto"/>
            <w:left w:val="none" w:sz="0" w:space="0" w:color="auto"/>
            <w:bottom w:val="none" w:sz="0" w:space="0" w:color="auto"/>
            <w:right w:val="none" w:sz="0" w:space="0" w:color="auto"/>
          </w:divBdr>
          <w:divsChild>
            <w:div w:id="287125681">
              <w:marLeft w:val="0"/>
              <w:marRight w:val="0"/>
              <w:marTop w:val="0"/>
              <w:marBottom w:val="0"/>
              <w:divBdr>
                <w:top w:val="none" w:sz="0" w:space="0" w:color="auto"/>
                <w:left w:val="none" w:sz="0" w:space="0" w:color="auto"/>
                <w:bottom w:val="none" w:sz="0" w:space="0" w:color="auto"/>
                <w:right w:val="none" w:sz="0" w:space="0" w:color="auto"/>
              </w:divBdr>
              <w:divsChild>
                <w:div w:id="1247109177">
                  <w:marLeft w:val="0"/>
                  <w:marRight w:val="0"/>
                  <w:marTop w:val="0"/>
                  <w:marBottom w:val="0"/>
                  <w:divBdr>
                    <w:top w:val="none" w:sz="0" w:space="0" w:color="auto"/>
                    <w:left w:val="none" w:sz="0" w:space="0" w:color="auto"/>
                    <w:bottom w:val="none" w:sz="0" w:space="0" w:color="auto"/>
                    <w:right w:val="none" w:sz="0" w:space="0" w:color="auto"/>
                  </w:divBdr>
                  <w:divsChild>
                    <w:div w:id="8180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89267">
      <w:bodyDiv w:val="1"/>
      <w:marLeft w:val="0"/>
      <w:marRight w:val="0"/>
      <w:marTop w:val="0"/>
      <w:marBottom w:val="0"/>
      <w:divBdr>
        <w:top w:val="none" w:sz="0" w:space="0" w:color="auto"/>
        <w:left w:val="none" w:sz="0" w:space="0" w:color="auto"/>
        <w:bottom w:val="none" w:sz="0" w:space="0" w:color="auto"/>
        <w:right w:val="none" w:sz="0" w:space="0" w:color="auto"/>
      </w:divBdr>
    </w:div>
    <w:div w:id="1047340358">
      <w:bodyDiv w:val="1"/>
      <w:marLeft w:val="0"/>
      <w:marRight w:val="0"/>
      <w:marTop w:val="0"/>
      <w:marBottom w:val="0"/>
      <w:divBdr>
        <w:top w:val="none" w:sz="0" w:space="0" w:color="auto"/>
        <w:left w:val="none" w:sz="0" w:space="0" w:color="auto"/>
        <w:bottom w:val="none" w:sz="0" w:space="0" w:color="auto"/>
        <w:right w:val="none" w:sz="0" w:space="0" w:color="auto"/>
      </w:divBdr>
      <w:divsChild>
        <w:div w:id="1752585648">
          <w:marLeft w:val="0"/>
          <w:marRight w:val="0"/>
          <w:marTop w:val="0"/>
          <w:marBottom w:val="0"/>
          <w:divBdr>
            <w:top w:val="none" w:sz="0" w:space="0" w:color="auto"/>
            <w:left w:val="none" w:sz="0" w:space="0" w:color="auto"/>
            <w:bottom w:val="none" w:sz="0" w:space="0" w:color="auto"/>
            <w:right w:val="none" w:sz="0" w:space="0" w:color="auto"/>
          </w:divBdr>
          <w:divsChild>
            <w:div w:id="969631690">
              <w:marLeft w:val="0"/>
              <w:marRight w:val="0"/>
              <w:marTop w:val="0"/>
              <w:marBottom w:val="0"/>
              <w:divBdr>
                <w:top w:val="none" w:sz="0" w:space="0" w:color="auto"/>
                <w:left w:val="none" w:sz="0" w:space="0" w:color="auto"/>
                <w:bottom w:val="none" w:sz="0" w:space="0" w:color="auto"/>
                <w:right w:val="none" w:sz="0" w:space="0" w:color="auto"/>
              </w:divBdr>
              <w:divsChild>
                <w:div w:id="222445267">
                  <w:marLeft w:val="0"/>
                  <w:marRight w:val="0"/>
                  <w:marTop w:val="0"/>
                  <w:marBottom w:val="0"/>
                  <w:divBdr>
                    <w:top w:val="none" w:sz="0" w:space="0" w:color="auto"/>
                    <w:left w:val="none" w:sz="0" w:space="0" w:color="auto"/>
                    <w:bottom w:val="none" w:sz="0" w:space="0" w:color="auto"/>
                    <w:right w:val="none" w:sz="0" w:space="0" w:color="auto"/>
                  </w:divBdr>
                </w:div>
              </w:divsChild>
            </w:div>
            <w:div w:id="1381323678">
              <w:marLeft w:val="0"/>
              <w:marRight w:val="0"/>
              <w:marTop w:val="0"/>
              <w:marBottom w:val="0"/>
              <w:divBdr>
                <w:top w:val="none" w:sz="0" w:space="0" w:color="auto"/>
                <w:left w:val="none" w:sz="0" w:space="0" w:color="auto"/>
                <w:bottom w:val="none" w:sz="0" w:space="0" w:color="auto"/>
                <w:right w:val="none" w:sz="0" w:space="0" w:color="auto"/>
              </w:divBdr>
              <w:divsChild>
                <w:div w:id="13874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2051">
          <w:marLeft w:val="0"/>
          <w:marRight w:val="0"/>
          <w:marTop w:val="0"/>
          <w:marBottom w:val="0"/>
          <w:divBdr>
            <w:top w:val="none" w:sz="0" w:space="0" w:color="auto"/>
            <w:left w:val="none" w:sz="0" w:space="0" w:color="auto"/>
            <w:bottom w:val="none" w:sz="0" w:space="0" w:color="auto"/>
            <w:right w:val="none" w:sz="0" w:space="0" w:color="auto"/>
          </w:divBdr>
          <w:divsChild>
            <w:div w:id="1879468366">
              <w:marLeft w:val="0"/>
              <w:marRight w:val="0"/>
              <w:marTop w:val="0"/>
              <w:marBottom w:val="0"/>
              <w:divBdr>
                <w:top w:val="none" w:sz="0" w:space="0" w:color="auto"/>
                <w:left w:val="none" w:sz="0" w:space="0" w:color="auto"/>
                <w:bottom w:val="none" w:sz="0" w:space="0" w:color="auto"/>
                <w:right w:val="none" w:sz="0" w:space="0" w:color="auto"/>
              </w:divBdr>
              <w:divsChild>
                <w:div w:id="146214092">
                  <w:marLeft w:val="0"/>
                  <w:marRight w:val="0"/>
                  <w:marTop w:val="0"/>
                  <w:marBottom w:val="0"/>
                  <w:divBdr>
                    <w:top w:val="none" w:sz="0" w:space="0" w:color="auto"/>
                    <w:left w:val="none" w:sz="0" w:space="0" w:color="auto"/>
                    <w:bottom w:val="none" w:sz="0" w:space="0" w:color="auto"/>
                    <w:right w:val="none" w:sz="0" w:space="0" w:color="auto"/>
                  </w:divBdr>
                </w:div>
              </w:divsChild>
            </w:div>
            <w:div w:id="1744520755">
              <w:marLeft w:val="0"/>
              <w:marRight w:val="0"/>
              <w:marTop w:val="0"/>
              <w:marBottom w:val="0"/>
              <w:divBdr>
                <w:top w:val="none" w:sz="0" w:space="0" w:color="auto"/>
                <w:left w:val="none" w:sz="0" w:space="0" w:color="auto"/>
                <w:bottom w:val="none" w:sz="0" w:space="0" w:color="auto"/>
                <w:right w:val="none" w:sz="0" w:space="0" w:color="auto"/>
              </w:divBdr>
              <w:divsChild>
                <w:div w:id="18017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0829">
          <w:marLeft w:val="0"/>
          <w:marRight w:val="0"/>
          <w:marTop w:val="0"/>
          <w:marBottom w:val="0"/>
          <w:divBdr>
            <w:top w:val="none" w:sz="0" w:space="0" w:color="auto"/>
            <w:left w:val="none" w:sz="0" w:space="0" w:color="auto"/>
            <w:bottom w:val="none" w:sz="0" w:space="0" w:color="auto"/>
            <w:right w:val="none" w:sz="0" w:space="0" w:color="auto"/>
          </w:divBdr>
          <w:divsChild>
            <w:div w:id="214633406">
              <w:marLeft w:val="0"/>
              <w:marRight w:val="0"/>
              <w:marTop w:val="0"/>
              <w:marBottom w:val="0"/>
              <w:divBdr>
                <w:top w:val="none" w:sz="0" w:space="0" w:color="auto"/>
                <w:left w:val="none" w:sz="0" w:space="0" w:color="auto"/>
                <w:bottom w:val="none" w:sz="0" w:space="0" w:color="auto"/>
                <w:right w:val="none" w:sz="0" w:space="0" w:color="auto"/>
              </w:divBdr>
              <w:divsChild>
                <w:div w:id="916017999">
                  <w:marLeft w:val="0"/>
                  <w:marRight w:val="0"/>
                  <w:marTop w:val="0"/>
                  <w:marBottom w:val="0"/>
                  <w:divBdr>
                    <w:top w:val="none" w:sz="0" w:space="0" w:color="auto"/>
                    <w:left w:val="none" w:sz="0" w:space="0" w:color="auto"/>
                    <w:bottom w:val="none" w:sz="0" w:space="0" w:color="auto"/>
                    <w:right w:val="none" w:sz="0" w:space="0" w:color="auto"/>
                  </w:divBdr>
                </w:div>
              </w:divsChild>
            </w:div>
            <w:div w:id="182331572">
              <w:marLeft w:val="0"/>
              <w:marRight w:val="0"/>
              <w:marTop w:val="0"/>
              <w:marBottom w:val="0"/>
              <w:divBdr>
                <w:top w:val="none" w:sz="0" w:space="0" w:color="auto"/>
                <w:left w:val="none" w:sz="0" w:space="0" w:color="auto"/>
                <w:bottom w:val="none" w:sz="0" w:space="0" w:color="auto"/>
                <w:right w:val="none" w:sz="0" w:space="0" w:color="auto"/>
              </w:divBdr>
              <w:divsChild>
                <w:div w:id="2012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20648">
          <w:marLeft w:val="0"/>
          <w:marRight w:val="0"/>
          <w:marTop w:val="0"/>
          <w:marBottom w:val="0"/>
          <w:divBdr>
            <w:top w:val="none" w:sz="0" w:space="0" w:color="auto"/>
            <w:left w:val="none" w:sz="0" w:space="0" w:color="auto"/>
            <w:bottom w:val="none" w:sz="0" w:space="0" w:color="auto"/>
            <w:right w:val="none" w:sz="0" w:space="0" w:color="auto"/>
          </w:divBdr>
          <w:divsChild>
            <w:div w:id="1839156646">
              <w:marLeft w:val="0"/>
              <w:marRight w:val="0"/>
              <w:marTop w:val="0"/>
              <w:marBottom w:val="0"/>
              <w:divBdr>
                <w:top w:val="none" w:sz="0" w:space="0" w:color="auto"/>
                <w:left w:val="none" w:sz="0" w:space="0" w:color="auto"/>
                <w:bottom w:val="none" w:sz="0" w:space="0" w:color="auto"/>
                <w:right w:val="none" w:sz="0" w:space="0" w:color="auto"/>
              </w:divBdr>
              <w:divsChild>
                <w:div w:id="283779928">
                  <w:marLeft w:val="0"/>
                  <w:marRight w:val="0"/>
                  <w:marTop w:val="0"/>
                  <w:marBottom w:val="0"/>
                  <w:divBdr>
                    <w:top w:val="none" w:sz="0" w:space="0" w:color="auto"/>
                    <w:left w:val="none" w:sz="0" w:space="0" w:color="auto"/>
                    <w:bottom w:val="none" w:sz="0" w:space="0" w:color="auto"/>
                    <w:right w:val="none" w:sz="0" w:space="0" w:color="auto"/>
                  </w:divBdr>
                </w:div>
              </w:divsChild>
            </w:div>
            <w:div w:id="247082717">
              <w:marLeft w:val="0"/>
              <w:marRight w:val="0"/>
              <w:marTop w:val="0"/>
              <w:marBottom w:val="0"/>
              <w:divBdr>
                <w:top w:val="none" w:sz="0" w:space="0" w:color="auto"/>
                <w:left w:val="none" w:sz="0" w:space="0" w:color="auto"/>
                <w:bottom w:val="none" w:sz="0" w:space="0" w:color="auto"/>
                <w:right w:val="none" w:sz="0" w:space="0" w:color="auto"/>
              </w:divBdr>
              <w:divsChild>
                <w:div w:id="416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6024">
          <w:marLeft w:val="0"/>
          <w:marRight w:val="0"/>
          <w:marTop w:val="0"/>
          <w:marBottom w:val="0"/>
          <w:divBdr>
            <w:top w:val="none" w:sz="0" w:space="0" w:color="auto"/>
            <w:left w:val="none" w:sz="0" w:space="0" w:color="auto"/>
            <w:bottom w:val="none" w:sz="0" w:space="0" w:color="auto"/>
            <w:right w:val="none" w:sz="0" w:space="0" w:color="auto"/>
          </w:divBdr>
          <w:divsChild>
            <w:div w:id="317728596">
              <w:marLeft w:val="0"/>
              <w:marRight w:val="0"/>
              <w:marTop w:val="0"/>
              <w:marBottom w:val="0"/>
              <w:divBdr>
                <w:top w:val="none" w:sz="0" w:space="0" w:color="auto"/>
                <w:left w:val="none" w:sz="0" w:space="0" w:color="auto"/>
                <w:bottom w:val="none" w:sz="0" w:space="0" w:color="auto"/>
                <w:right w:val="none" w:sz="0" w:space="0" w:color="auto"/>
              </w:divBdr>
              <w:divsChild>
                <w:div w:id="361592267">
                  <w:marLeft w:val="0"/>
                  <w:marRight w:val="0"/>
                  <w:marTop w:val="0"/>
                  <w:marBottom w:val="0"/>
                  <w:divBdr>
                    <w:top w:val="none" w:sz="0" w:space="0" w:color="auto"/>
                    <w:left w:val="none" w:sz="0" w:space="0" w:color="auto"/>
                    <w:bottom w:val="none" w:sz="0" w:space="0" w:color="auto"/>
                    <w:right w:val="none" w:sz="0" w:space="0" w:color="auto"/>
                  </w:divBdr>
                </w:div>
              </w:divsChild>
            </w:div>
            <w:div w:id="1932814965">
              <w:marLeft w:val="0"/>
              <w:marRight w:val="0"/>
              <w:marTop w:val="0"/>
              <w:marBottom w:val="0"/>
              <w:divBdr>
                <w:top w:val="none" w:sz="0" w:space="0" w:color="auto"/>
                <w:left w:val="none" w:sz="0" w:space="0" w:color="auto"/>
                <w:bottom w:val="none" w:sz="0" w:space="0" w:color="auto"/>
                <w:right w:val="none" w:sz="0" w:space="0" w:color="auto"/>
              </w:divBdr>
              <w:divsChild>
                <w:div w:id="1199203945">
                  <w:marLeft w:val="0"/>
                  <w:marRight w:val="0"/>
                  <w:marTop w:val="0"/>
                  <w:marBottom w:val="0"/>
                  <w:divBdr>
                    <w:top w:val="none" w:sz="0" w:space="0" w:color="auto"/>
                    <w:left w:val="none" w:sz="0" w:space="0" w:color="auto"/>
                    <w:bottom w:val="none" w:sz="0" w:space="0" w:color="auto"/>
                    <w:right w:val="none" w:sz="0" w:space="0" w:color="auto"/>
                  </w:divBdr>
                </w:div>
              </w:divsChild>
            </w:div>
            <w:div w:id="1615137528">
              <w:marLeft w:val="0"/>
              <w:marRight w:val="0"/>
              <w:marTop w:val="0"/>
              <w:marBottom w:val="0"/>
              <w:divBdr>
                <w:top w:val="none" w:sz="0" w:space="0" w:color="auto"/>
                <w:left w:val="none" w:sz="0" w:space="0" w:color="auto"/>
                <w:bottom w:val="none" w:sz="0" w:space="0" w:color="auto"/>
                <w:right w:val="none" w:sz="0" w:space="0" w:color="auto"/>
              </w:divBdr>
              <w:divsChild>
                <w:div w:id="1145507807">
                  <w:marLeft w:val="0"/>
                  <w:marRight w:val="0"/>
                  <w:marTop w:val="0"/>
                  <w:marBottom w:val="0"/>
                  <w:divBdr>
                    <w:top w:val="none" w:sz="0" w:space="0" w:color="auto"/>
                    <w:left w:val="none" w:sz="0" w:space="0" w:color="auto"/>
                    <w:bottom w:val="none" w:sz="0" w:space="0" w:color="auto"/>
                    <w:right w:val="none" w:sz="0" w:space="0" w:color="auto"/>
                  </w:divBdr>
                </w:div>
              </w:divsChild>
            </w:div>
            <w:div w:id="1150094737">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885719453">
              <w:marLeft w:val="0"/>
              <w:marRight w:val="0"/>
              <w:marTop w:val="0"/>
              <w:marBottom w:val="0"/>
              <w:divBdr>
                <w:top w:val="none" w:sz="0" w:space="0" w:color="auto"/>
                <w:left w:val="none" w:sz="0" w:space="0" w:color="auto"/>
                <w:bottom w:val="none" w:sz="0" w:space="0" w:color="auto"/>
                <w:right w:val="none" w:sz="0" w:space="0" w:color="auto"/>
              </w:divBdr>
              <w:divsChild>
                <w:div w:id="20564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0662">
          <w:marLeft w:val="0"/>
          <w:marRight w:val="0"/>
          <w:marTop w:val="0"/>
          <w:marBottom w:val="0"/>
          <w:divBdr>
            <w:top w:val="none" w:sz="0" w:space="0" w:color="auto"/>
            <w:left w:val="none" w:sz="0" w:space="0" w:color="auto"/>
            <w:bottom w:val="none" w:sz="0" w:space="0" w:color="auto"/>
            <w:right w:val="none" w:sz="0" w:space="0" w:color="auto"/>
          </w:divBdr>
          <w:divsChild>
            <w:div w:id="1768689946">
              <w:marLeft w:val="0"/>
              <w:marRight w:val="0"/>
              <w:marTop w:val="0"/>
              <w:marBottom w:val="0"/>
              <w:divBdr>
                <w:top w:val="none" w:sz="0" w:space="0" w:color="auto"/>
                <w:left w:val="none" w:sz="0" w:space="0" w:color="auto"/>
                <w:bottom w:val="none" w:sz="0" w:space="0" w:color="auto"/>
                <w:right w:val="none" w:sz="0" w:space="0" w:color="auto"/>
              </w:divBdr>
              <w:divsChild>
                <w:div w:id="288513850">
                  <w:marLeft w:val="0"/>
                  <w:marRight w:val="0"/>
                  <w:marTop w:val="0"/>
                  <w:marBottom w:val="0"/>
                  <w:divBdr>
                    <w:top w:val="none" w:sz="0" w:space="0" w:color="auto"/>
                    <w:left w:val="none" w:sz="0" w:space="0" w:color="auto"/>
                    <w:bottom w:val="none" w:sz="0" w:space="0" w:color="auto"/>
                    <w:right w:val="none" w:sz="0" w:space="0" w:color="auto"/>
                  </w:divBdr>
                </w:div>
              </w:divsChild>
            </w:div>
            <w:div w:id="2101103573">
              <w:marLeft w:val="0"/>
              <w:marRight w:val="0"/>
              <w:marTop w:val="0"/>
              <w:marBottom w:val="0"/>
              <w:divBdr>
                <w:top w:val="none" w:sz="0" w:space="0" w:color="auto"/>
                <w:left w:val="none" w:sz="0" w:space="0" w:color="auto"/>
                <w:bottom w:val="none" w:sz="0" w:space="0" w:color="auto"/>
                <w:right w:val="none" w:sz="0" w:space="0" w:color="auto"/>
              </w:divBdr>
              <w:divsChild>
                <w:div w:id="499396241">
                  <w:marLeft w:val="0"/>
                  <w:marRight w:val="0"/>
                  <w:marTop w:val="0"/>
                  <w:marBottom w:val="0"/>
                  <w:divBdr>
                    <w:top w:val="none" w:sz="0" w:space="0" w:color="auto"/>
                    <w:left w:val="none" w:sz="0" w:space="0" w:color="auto"/>
                    <w:bottom w:val="none" w:sz="0" w:space="0" w:color="auto"/>
                    <w:right w:val="none" w:sz="0" w:space="0" w:color="auto"/>
                  </w:divBdr>
                </w:div>
              </w:divsChild>
            </w:div>
            <w:div w:id="1923489878">
              <w:marLeft w:val="0"/>
              <w:marRight w:val="0"/>
              <w:marTop w:val="0"/>
              <w:marBottom w:val="0"/>
              <w:divBdr>
                <w:top w:val="none" w:sz="0" w:space="0" w:color="auto"/>
                <w:left w:val="none" w:sz="0" w:space="0" w:color="auto"/>
                <w:bottom w:val="none" w:sz="0" w:space="0" w:color="auto"/>
                <w:right w:val="none" w:sz="0" w:space="0" w:color="auto"/>
              </w:divBdr>
              <w:divsChild>
                <w:div w:id="1069497057">
                  <w:marLeft w:val="0"/>
                  <w:marRight w:val="0"/>
                  <w:marTop w:val="0"/>
                  <w:marBottom w:val="0"/>
                  <w:divBdr>
                    <w:top w:val="none" w:sz="0" w:space="0" w:color="auto"/>
                    <w:left w:val="none" w:sz="0" w:space="0" w:color="auto"/>
                    <w:bottom w:val="none" w:sz="0" w:space="0" w:color="auto"/>
                    <w:right w:val="none" w:sz="0" w:space="0" w:color="auto"/>
                  </w:divBdr>
                </w:div>
              </w:divsChild>
            </w:div>
            <w:div w:id="983389599">
              <w:marLeft w:val="0"/>
              <w:marRight w:val="0"/>
              <w:marTop w:val="0"/>
              <w:marBottom w:val="0"/>
              <w:divBdr>
                <w:top w:val="none" w:sz="0" w:space="0" w:color="auto"/>
                <w:left w:val="none" w:sz="0" w:space="0" w:color="auto"/>
                <w:bottom w:val="none" w:sz="0" w:space="0" w:color="auto"/>
                <w:right w:val="none" w:sz="0" w:space="0" w:color="auto"/>
              </w:divBdr>
              <w:divsChild>
                <w:div w:id="268779779">
                  <w:marLeft w:val="0"/>
                  <w:marRight w:val="0"/>
                  <w:marTop w:val="0"/>
                  <w:marBottom w:val="0"/>
                  <w:divBdr>
                    <w:top w:val="none" w:sz="0" w:space="0" w:color="auto"/>
                    <w:left w:val="none" w:sz="0" w:space="0" w:color="auto"/>
                    <w:bottom w:val="none" w:sz="0" w:space="0" w:color="auto"/>
                    <w:right w:val="none" w:sz="0" w:space="0" w:color="auto"/>
                  </w:divBdr>
                </w:div>
              </w:divsChild>
            </w:div>
            <w:div w:id="183859548">
              <w:marLeft w:val="0"/>
              <w:marRight w:val="0"/>
              <w:marTop w:val="0"/>
              <w:marBottom w:val="0"/>
              <w:divBdr>
                <w:top w:val="none" w:sz="0" w:space="0" w:color="auto"/>
                <w:left w:val="none" w:sz="0" w:space="0" w:color="auto"/>
                <w:bottom w:val="none" w:sz="0" w:space="0" w:color="auto"/>
                <w:right w:val="none" w:sz="0" w:space="0" w:color="auto"/>
              </w:divBdr>
              <w:divsChild>
                <w:div w:id="1459104091">
                  <w:marLeft w:val="0"/>
                  <w:marRight w:val="0"/>
                  <w:marTop w:val="0"/>
                  <w:marBottom w:val="0"/>
                  <w:divBdr>
                    <w:top w:val="none" w:sz="0" w:space="0" w:color="auto"/>
                    <w:left w:val="none" w:sz="0" w:space="0" w:color="auto"/>
                    <w:bottom w:val="none" w:sz="0" w:space="0" w:color="auto"/>
                    <w:right w:val="none" w:sz="0" w:space="0" w:color="auto"/>
                  </w:divBdr>
                </w:div>
              </w:divsChild>
            </w:div>
            <w:div w:id="1260716233">
              <w:marLeft w:val="0"/>
              <w:marRight w:val="0"/>
              <w:marTop w:val="0"/>
              <w:marBottom w:val="0"/>
              <w:divBdr>
                <w:top w:val="none" w:sz="0" w:space="0" w:color="auto"/>
                <w:left w:val="none" w:sz="0" w:space="0" w:color="auto"/>
                <w:bottom w:val="none" w:sz="0" w:space="0" w:color="auto"/>
                <w:right w:val="none" w:sz="0" w:space="0" w:color="auto"/>
              </w:divBdr>
              <w:divsChild>
                <w:div w:id="1792675189">
                  <w:marLeft w:val="0"/>
                  <w:marRight w:val="0"/>
                  <w:marTop w:val="0"/>
                  <w:marBottom w:val="0"/>
                  <w:divBdr>
                    <w:top w:val="none" w:sz="0" w:space="0" w:color="auto"/>
                    <w:left w:val="none" w:sz="0" w:space="0" w:color="auto"/>
                    <w:bottom w:val="none" w:sz="0" w:space="0" w:color="auto"/>
                    <w:right w:val="none" w:sz="0" w:space="0" w:color="auto"/>
                  </w:divBdr>
                </w:div>
              </w:divsChild>
            </w:div>
            <w:div w:id="909198316">
              <w:marLeft w:val="0"/>
              <w:marRight w:val="0"/>
              <w:marTop w:val="0"/>
              <w:marBottom w:val="0"/>
              <w:divBdr>
                <w:top w:val="none" w:sz="0" w:space="0" w:color="auto"/>
                <w:left w:val="none" w:sz="0" w:space="0" w:color="auto"/>
                <w:bottom w:val="none" w:sz="0" w:space="0" w:color="auto"/>
                <w:right w:val="none" w:sz="0" w:space="0" w:color="auto"/>
              </w:divBdr>
              <w:divsChild>
                <w:div w:id="424696439">
                  <w:marLeft w:val="0"/>
                  <w:marRight w:val="0"/>
                  <w:marTop w:val="0"/>
                  <w:marBottom w:val="0"/>
                  <w:divBdr>
                    <w:top w:val="none" w:sz="0" w:space="0" w:color="auto"/>
                    <w:left w:val="none" w:sz="0" w:space="0" w:color="auto"/>
                    <w:bottom w:val="none" w:sz="0" w:space="0" w:color="auto"/>
                    <w:right w:val="none" w:sz="0" w:space="0" w:color="auto"/>
                  </w:divBdr>
                </w:div>
              </w:divsChild>
            </w:div>
            <w:div w:id="70084073">
              <w:marLeft w:val="0"/>
              <w:marRight w:val="0"/>
              <w:marTop w:val="0"/>
              <w:marBottom w:val="0"/>
              <w:divBdr>
                <w:top w:val="none" w:sz="0" w:space="0" w:color="auto"/>
                <w:left w:val="none" w:sz="0" w:space="0" w:color="auto"/>
                <w:bottom w:val="none" w:sz="0" w:space="0" w:color="auto"/>
                <w:right w:val="none" w:sz="0" w:space="0" w:color="auto"/>
              </w:divBdr>
              <w:divsChild>
                <w:div w:id="1164588676">
                  <w:marLeft w:val="0"/>
                  <w:marRight w:val="0"/>
                  <w:marTop w:val="0"/>
                  <w:marBottom w:val="0"/>
                  <w:divBdr>
                    <w:top w:val="none" w:sz="0" w:space="0" w:color="auto"/>
                    <w:left w:val="none" w:sz="0" w:space="0" w:color="auto"/>
                    <w:bottom w:val="none" w:sz="0" w:space="0" w:color="auto"/>
                    <w:right w:val="none" w:sz="0" w:space="0" w:color="auto"/>
                  </w:divBdr>
                </w:div>
              </w:divsChild>
            </w:div>
            <w:div w:id="1030493973">
              <w:marLeft w:val="0"/>
              <w:marRight w:val="0"/>
              <w:marTop w:val="0"/>
              <w:marBottom w:val="0"/>
              <w:divBdr>
                <w:top w:val="none" w:sz="0" w:space="0" w:color="auto"/>
                <w:left w:val="none" w:sz="0" w:space="0" w:color="auto"/>
                <w:bottom w:val="none" w:sz="0" w:space="0" w:color="auto"/>
                <w:right w:val="none" w:sz="0" w:space="0" w:color="auto"/>
              </w:divBdr>
              <w:divsChild>
                <w:div w:id="1240559001">
                  <w:marLeft w:val="0"/>
                  <w:marRight w:val="0"/>
                  <w:marTop w:val="0"/>
                  <w:marBottom w:val="0"/>
                  <w:divBdr>
                    <w:top w:val="none" w:sz="0" w:space="0" w:color="auto"/>
                    <w:left w:val="none" w:sz="0" w:space="0" w:color="auto"/>
                    <w:bottom w:val="none" w:sz="0" w:space="0" w:color="auto"/>
                    <w:right w:val="none" w:sz="0" w:space="0" w:color="auto"/>
                  </w:divBdr>
                </w:div>
              </w:divsChild>
            </w:div>
            <w:div w:id="1819615347">
              <w:marLeft w:val="0"/>
              <w:marRight w:val="0"/>
              <w:marTop w:val="0"/>
              <w:marBottom w:val="0"/>
              <w:divBdr>
                <w:top w:val="none" w:sz="0" w:space="0" w:color="auto"/>
                <w:left w:val="none" w:sz="0" w:space="0" w:color="auto"/>
                <w:bottom w:val="none" w:sz="0" w:space="0" w:color="auto"/>
                <w:right w:val="none" w:sz="0" w:space="0" w:color="auto"/>
              </w:divBdr>
              <w:divsChild>
                <w:div w:id="2143303557">
                  <w:marLeft w:val="0"/>
                  <w:marRight w:val="0"/>
                  <w:marTop w:val="0"/>
                  <w:marBottom w:val="0"/>
                  <w:divBdr>
                    <w:top w:val="none" w:sz="0" w:space="0" w:color="auto"/>
                    <w:left w:val="none" w:sz="0" w:space="0" w:color="auto"/>
                    <w:bottom w:val="none" w:sz="0" w:space="0" w:color="auto"/>
                    <w:right w:val="none" w:sz="0" w:space="0" w:color="auto"/>
                  </w:divBdr>
                </w:div>
                <w:div w:id="2518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66889">
          <w:marLeft w:val="0"/>
          <w:marRight w:val="0"/>
          <w:marTop w:val="0"/>
          <w:marBottom w:val="0"/>
          <w:divBdr>
            <w:top w:val="none" w:sz="0" w:space="0" w:color="auto"/>
            <w:left w:val="none" w:sz="0" w:space="0" w:color="auto"/>
            <w:bottom w:val="none" w:sz="0" w:space="0" w:color="auto"/>
            <w:right w:val="none" w:sz="0" w:space="0" w:color="auto"/>
          </w:divBdr>
          <w:divsChild>
            <w:div w:id="63266259">
              <w:marLeft w:val="0"/>
              <w:marRight w:val="0"/>
              <w:marTop w:val="0"/>
              <w:marBottom w:val="0"/>
              <w:divBdr>
                <w:top w:val="none" w:sz="0" w:space="0" w:color="auto"/>
                <w:left w:val="none" w:sz="0" w:space="0" w:color="auto"/>
                <w:bottom w:val="none" w:sz="0" w:space="0" w:color="auto"/>
                <w:right w:val="none" w:sz="0" w:space="0" w:color="auto"/>
              </w:divBdr>
              <w:divsChild>
                <w:div w:id="1004018923">
                  <w:marLeft w:val="0"/>
                  <w:marRight w:val="0"/>
                  <w:marTop w:val="0"/>
                  <w:marBottom w:val="0"/>
                  <w:divBdr>
                    <w:top w:val="none" w:sz="0" w:space="0" w:color="auto"/>
                    <w:left w:val="none" w:sz="0" w:space="0" w:color="auto"/>
                    <w:bottom w:val="none" w:sz="0" w:space="0" w:color="auto"/>
                    <w:right w:val="none" w:sz="0" w:space="0" w:color="auto"/>
                  </w:divBdr>
                </w:div>
              </w:divsChild>
            </w:div>
            <w:div w:id="1928690229">
              <w:marLeft w:val="0"/>
              <w:marRight w:val="0"/>
              <w:marTop w:val="0"/>
              <w:marBottom w:val="0"/>
              <w:divBdr>
                <w:top w:val="none" w:sz="0" w:space="0" w:color="auto"/>
                <w:left w:val="none" w:sz="0" w:space="0" w:color="auto"/>
                <w:bottom w:val="none" w:sz="0" w:space="0" w:color="auto"/>
                <w:right w:val="none" w:sz="0" w:space="0" w:color="auto"/>
              </w:divBdr>
              <w:divsChild>
                <w:div w:id="2102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9983">
          <w:marLeft w:val="0"/>
          <w:marRight w:val="0"/>
          <w:marTop w:val="0"/>
          <w:marBottom w:val="0"/>
          <w:divBdr>
            <w:top w:val="none" w:sz="0" w:space="0" w:color="auto"/>
            <w:left w:val="none" w:sz="0" w:space="0" w:color="auto"/>
            <w:bottom w:val="none" w:sz="0" w:space="0" w:color="auto"/>
            <w:right w:val="none" w:sz="0" w:space="0" w:color="auto"/>
          </w:divBdr>
          <w:divsChild>
            <w:div w:id="679234580">
              <w:marLeft w:val="0"/>
              <w:marRight w:val="0"/>
              <w:marTop w:val="0"/>
              <w:marBottom w:val="0"/>
              <w:divBdr>
                <w:top w:val="none" w:sz="0" w:space="0" w:color="auto"/>
                <w:left w:val="none" w:sz="0" w:space="0" w:color="auto"/>
                <w:bottom w:val="none" w:sz="0" w:space="0" w:color="auto"/>
                <w:right w:val="none" w:sz="0" w:space="0" w:color="auto"/>
              </w:divBdr>
              <w:divsChild>
                <w:div w:id="528757047">
                  <w:marLeft w:val="0"/>
                  <w:marRight w:val="0"/>
                  <w:marTop w:val="0"/>
                  <w:marBottom w:val="0"/>
                  <w:divBdr>
                    <w:top w:val="none" w:sz="0" w:space="0" w:color="auto"/>
                    <w:left w:val="none" w:sz="0" w:space="0" w:color="auto"/>
                    <w:bottom w:val="none" w:sz="0" w:space="0" w:color="auto"/>
                    <w:right w:val="none" w:sz="0" w:space="0" w:color="auto"/>
                  </w:divBdr>
                </w:div>
              </w:divsChild>
            </w:div>
            <w:div w:id="1621254157">
              <w:marLeft w:val="0"/>
              <w:marRight w:val="0"/>
              <w:marTop w:val="0"/>
              <w:marBottom w:val="0"/>
              <w:divBdr>
                <w:top w:val="none" w:sz="0" w:space="0" w:color="auto"/>
                <w:left w:val="none" w:sz="0" w:space="0" w:color="auto"/>
                <w:bottom w:val="none" w:sz="0" w:space="0" w:color="auto"/>
                <w:right w:val="none" w:sz="0" w:space="0" w:color="auto"/>
              </w:divBdr>
              <w:divsChild>
                <w:div w:id="12580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463">
          <w:marLeft w:val="0"/>
          <w:marRight w:val="0"/>
          <w:marTop w:val="0"/>
          <w:marBottom w:val="0"/>
          <w:divBdr>
            <w:top w:val="none" w:sz="0" w:space="0" w:color="auto"/>
            <w:left w:val="none" w:sz="0" w:space="0" w:color="auto"/>
            <w:bottom w:val="none" w:sz="0" w:space="0" w:color="auto"/>
            <w:right w:val="none" w:sz="0" w:space="0" w:color="auto"/>
          </w:divBdr>
          <w:divsChild>
            <w:div w:id="619726721">
              <w:marLeft w:val="0"/>
              <w:marRight w:val="0"/>
              <w:marTop w:val="0"/>
              <w:marBottom w:val="0"/>
              <w:divBdr>
                <w:top w:val="none" w:sz="0" w:space="0" w:color="auto"/>
                <w:left w:val="none" w:sz="0" w:space="0" w:color="auto"/>
                <w:bottom w:val="none" w:sz="0" w:space="0" w:color="auto"/>
                <w:right w:val="none" w:sz="0" w:space="0" w:color="auto"/>
              </w:divBdr>
              <w:divsChild>
                <w:div w:id="97719859">
                  <w:marLeft w:val="0"/>
                  <w:marRight w:val="0"/>
                  <w:marTop w:val="0"/>
                  <w:marBottom w:val="0"/>
                  <w:divBdr>
                    <w:top w:val="none" w:sz="0" w:space="0" w:color="auto"/>
                    <w:left w:val="none" w:sz="0" w:space="0" w:color="auto"/>
                    <w:bottom w:val="none" w:sz="0" w:space="0" w:color="auto"/>
                    <w:right w:val="none" w:sz="0" w:space="0" w:color="auto"/>
                  </w:divBdr>
                </w:div>
              </w:divsChild>
            </w:div>
            <w:div w:id="1881941898">
              <w:marLeft w:val="0"/>
              <w:marRight w:val="0"/>
              <w:marTop w:val="0"/>
              <w:marBottom w:val="0"/>
              <w:divBdr>
                <w:top w:val="none" w:sz="0" w:space="0" w:color="auto"/>
                <w:left w:val="none" w:sz="0" w:space="0" w:color="auto"/>
                <w:bottom w:val="none" w:sz="0" w:space="0" w:color="auto"/>
                <w:right w:val="none" w:sz="0" w:space="0" w:color="auto"/>
              </w:divBdr>
              <w:divsChild>
                <w:div w:id="10331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820">
          <w:marLeft w:val="0"/>
          <w:marRight w:val="0"/>
          <w:marTop w:val="0"/>
          <w:marBottom w:val="0"/>
          <w:divBdr>
            <w:top w:val="none" w:sz="0" w:space="0" w:color="auto"/>
            <w:left w:val="none" w:sz="0" w:space="0" w:color="auto"/>
            <w:bottom w:val="none" w:sz="0" w:space="0" w:color="auto"/>
            <w:right w:val="none" w:sz="0" w:space="0" w:color="auto"/>
          </w:divBdr>
          <w:divsChild>
            <w:div w:id="2105686606">
              <w:marLeft w:val="0"/>
              <w:marRight w:val="0"/>
              <w:marTop w:val="0"/>
              <w:marBottom w:val="0"/>
              <w:divBdr>
                <w:top w:val="none" w:sz="0" w:space="0" w:color="auto"/>
                <w:left w:val="none" w:sz="0" w:space="0" w:color="auto"/>
                <w:bottom w:val="none" w:sz="0" w:space="0" w:color="auto"/>
                <w:right w:val="none" w:sz="0" w:space="0" w:color="auto"/>
              </w:divBdr>
              <w:divsChild>
                <w:div w:id="149255092">
                  <w:marLeft w:val="0"/>
                  <w:marRight w:val="0"/>
                  <w:marTop w:val="0"/>
                  <w:marBottom w:val="0"/>
                  <w:divBdr>
                    <w:top w:val="none" w:sz="0" w:space="0" w:color="auto"/>
                    <w:left w:val="none" w:sz="0" w:space="0" w:color="auto"/>
                    <w:bottom w:val="none" w:sz="0" w:space="0" w:color="auto"/>
                    <w:right w:val="none" w:sz="0" w:space="0" w:color="auto"/>
                  </w:divBdr>
                </w:div>
              </w:divsChild>
            </w:div>
            <w:div w:id="260382893">
              <w:marLeft w:val="0"/>
              <w:marRight w:val="0"/>
              <w:marTop w:val="0"/>
              <w:marBottom w:val="0"/>
              <w:divBdr>
                <w:top w:val="none" w:sz="0" w:space="0" w:color="auto"/>
                <w:left w:val="none" w:sz="0" w:space="0" w:color="auto"/>
                <w:bottom w:val="none" w:sz="0" w:space="0" w:color="auto"/>
                <w:right w:val="none" w:sz="0" w:space="0" w:color="auto"/>
              </w:divBdr>
              <w:divsChild>
                <w:div w:id="1761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954978">
          <w:marLeft w:val="0"/>
          <w:marRight w:val="0"/>
          <w:marTop w:val="0"/>
          <w:marBottom w:val="0"/>
          <w:divBdr>
            <w:top w:val="none" w:sz="0" w:space="0" w:color="auto"/>
            <w:left w:val="none" w:sz="0" w:space="0" w:color="auto"/>
            <w:bottom w:val="none" w:sz="0" w:space="0" w:color="auto"/>
            <w:right w:val="none" w:sz="0" w:space="0" w:color="auto"/>
          </w:divBdr>
          <w:divsChild>
            <w:div w:id="110785803">
              <w:marLeft w:val="0"/>
              <w:marRight w:val="0"/>
              <w:marTop w:val="0"/>
              <w:marBottom w:val="0"/>
              <w:divBdr>
                <w:top w:val="none" w:sz="0" w:space="0" w:color="auto"/>
                <w:left w:val="none" w:sz="0" w:space="0" w:color="auto"/>
                <w:bottom w:val="none" w:sz="0" w:space="0" w:color="auto"/>
                <w:right w:val="none" w:sz="0" w:space="0" w:color="auto"/>
              </w:divBdr>
              <w:divsChild>
                <w:div w:id="297490278">
                  <w:marLeft w:val="0"/>
                  <w:marRight w:val="0"/>
                  <w:marTop w:val="0"/>
                  <w:marBottom w:val="0"/>
                  <w:divBdr>
                    <w:top w:val="none" w:sz="0" w:space="0" w:color="auto"/>
                    <w:left w:val="none" w:sz="0" w:space="0" w:color="auto"/>
                    <w:bottom w:val="none" w:sz="0" w:space="0" w:color="auto"/>
                    <w:right w:val="none" w:sz="0" w:space="0" w:color="auto"/>
                  </w:divBdr>
                </w:div>
              </w:divsChild>
            </w:div>
            <w:div w:id="941914825">
              <w:marLeft w:val="0"/>
              <w:marRight w:val="0"/>
              <w:marTop w:val="0"/>
              <w:marBottom w:val="0"/>
              <w:divBdr>
                <w:top w:val="none" w:sz="0" w:space="0" w:color="auto"/>
                <w:left w:val="none" w:sz="0" w:space="0" w:color="auto"/>
                <w:bottom w:val="none" w:sz="0" w:space="0" w:color="auto"/>
                <w:right w:val="none" w:sz="0" w:space="0" w:color="auto"/>
              </w:divBdr>
              <w:divsChild>
                <w:div w:id="1089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6171">
          <w:marLeft w:val="0"/>
          <w:marRight w:val="0"/>
          <w:marTop w:val="0"/>
          <w:marBottom w:val="0"/>
          <w:divBdr>
            <w:top w:val="none" w:sz="0" w:space="0" w:color="auto"/>
            <w:left w:val="none" w:sz="0" w:space="0" w:color="auto"/>
            <w:bottom w:val="none" w:sz="0" w:space="0" w:color="auto"/>
            <w:right w:val="none" w:sz="0" w:space="0" w:color="auto"/>
          </w:divBdr>
          <w:divsChild>
            <w:div w:id="239486575">
              <w:marLeft w:val="0"/>
              <w:marRight w:val="0"/>
              <w:marTop w:val="0"/>
              <w:marBottom w:val="0"/>
              <w:divBdr>
                <w:top w:val="none" w:sz="0" w:space="0" w:color="auto"/>
                <w:left w:val="none" w:sz="0" w:space="0" w:color="auto"/>
                <w:bottom w:val="none" w:sz="0" w:space="0" w:color="auto"/>
                <w:right w:val="none" w:sz="0" w:space="0" w:color="auto"/>
              </w:divBdr>
              <w:divsChild>
                <w:div w:id="614796506">
                  <w:marLeft w:val="0"/>
                  <w:marRight w:val="0"/>
                  <w:marTop w:val="0"/>
                  <w:marBottom w:val="0"/>
                  <w:divBdr>
                    <w:top w:val="none" w:sz="0" w:space="0" w:color="auto"/>
                    <w:left w:val="none" w:sz="0" w:space="0" w:color="auto"/>
                    <w:bottom w:val="none" w:sz="0" w:space="0" w:color="auto"/>
                    <w:right w:val="none" w:sz="0" w:space="0" w:color="auto"/>
                  </w:divBdr>
                </w:div>
              </w:divsChild>
            </w:div>
            <w:div w:id="51314946">
              <w:marLeft w:val="0"/>
              <w:marRight w:val="0"/>
              <w:marTop w:val="0"/>
              <w:marBottom w:val="0"/>
              <w:divBdr>
                <w:top w:val="none" w:sz="0" w:space="0" w:color="auto"/>
                <w:left w:val="none" w:sz="0" w:space="0" w:color="auto"/>
                <w:bottom w:val="none" w:sz="0" w:space="0" w:color="auto"/>
                <w:right w:val="none" w:sz="0" w:space="0" w:color="auto"/>
              </w:divBdr>
              <w:divsChild>
                <w:div w:id="678965129">
                  <w:marLeft w:val="0"/>
                  <w:marRight w:val="0"/>
                  <w:marTop w:val="0"/>
                  <w:marBottom w:val="0"/>
                  <w:divBdr>
                    <w:top w:val="none" w:sz="0" w:space="0" w:color="auto"/>
                    <w:left w:val="none" w:sz="0" w:space="0" w:color="auto"/>
                    <w:bottom w:val="none" w:sz="0" w:space="0" w:color="auto"/>
                    <w:right w:val="none" w:sz="0" w:space="0" w:color="auto"/>
                  </w:divBdr>
                </w:div>
                <w:div w:id="979119688">
                  <w:marLeft w:val="0"/>
                  <w:marRight w:val="0"/>
                  <w:marTop w:val="0"/>
                  <w:marBottom w:val="0"/>
                  <w:divBdr>
                    <w:top w:val="none" w:sz="0" w:space="0" w:color="auto"/>
                    <w:left w:val="none" w:sz="0" w:space="0" w:color="auto"/>
                    <w:bottom w:val="none" w:sz="0" w:space="0" w:color="auto"/>
                    <w:right w:val="none" w:sz="0" w:space="0" w:color="auto"/>
                  </w:divBdr>
                </w:div>
              </w:divsChild>
            </w:div>
            <w:div w:id="1699969824">
              <w:marLeft w:val="0"/>
              <w:marRight w:val="0"/>
              <w:marTop w:val="0"/>
              <w:marBottom w:val="0"/>
              <w:divBdr>
                <w:top w:val="none" w:sz="0" w:space="0" w:color="auto"/>
                <w:left w:val="none" w:sz="0" w:space="0" w:color="auto"/>
                <w:bottom w:val="none" w:sz="0" w:space="0" w:color="auto"/>
                <w:right w:val="none" w:sz="0" w:space="0" w:color="auto"/>
              </w:divBdr>
              <w:divsChild>
                <w:div w:id="924263993">
                  <w:marLeft w:val="0"/>
                  <w:marRight w:val="0"/>
                  <w:marTop w:val="0"/>
                  <w:marBottom w:val="0"/>
                  <w:divBdr>
                    <w:top w:val="none" w:sz="0" w:space="0" w:color="auto"/>
                    <w:left w:val="none" w:sz="0" w:space="0" w:color="auto"/>
                    <w:bottom w:val="none" w:sz="0" w:space="0" w:color="auto"/>
                    <w:right w:val="none" w:sz="0" w:space="0" w:color="auto"/>
                  </w:divBdr>
                </w:div>
              </w:divsChild>
            </w:div>
            <w:div w:id="1684817672">
              <w:marLeft w:val="0"/>
              <w:marRight w:val="0"/>
              <w:marTop w:val="0"/>
              <w:marBottom w:val="0"/>
              <w:divBdr>
                <w:top w:val="none" w:sz="0" w:space="0" w:color="auto"/>
                <w:left w:val="none" w:sz="0" w:space="0" w:color="auto"/>
                <w:bottom w:val="none" w:sz="0" w:space="0" w:color="auto"/>
                <w:right w:val="none" w:sz="0" w:space="0" w:color="auto"/>
              </w:divBdr>
              <w:divsChild>
                <w:div w:id="659428010">
                  <w:marLeft w:val="0"/>
                  <w:marRight w:val="0"/>
                  <w:marTop w:val="0"/>
                  <w:marBottom w:val="0"/>
                  <w:divBdr>
                    <w:top w:val="none" w:sz="0" w:space="0" w:color="auto"/>
                    <w:left w:val="none" w:sz="0" w:space="0" w:color="auto"/>
                    <w:bottom w:val="none" w:sz="0" w:space="0" w:color="auto"/>
                    <w:right w:val="none" w:sz="0" w:space="0" w:color="auto"/>
                  </w:divBdr>
                </w:div>
                <w:div w:id="3874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83">
      <w:bodyDiv w:val="1"/>
      <w:marLeft w:val="0"/>
      <w:marRight w:val="0"/>
      <w:marTop w:val="0"/>
      <w:marBottom w:val="0"/>
      <w:divBdr>
        <w:top w:val="none" w:sz="0" w:space="0" w:color="auto"/>
        <w:left w:val="none" w:sz="0" w:space="0" w:color="auto"/>
        <w:bottom w:val="none" w:sz="0" w:space="0" w:color="auto"/>
        <w:right w:val="none" w:sz="0" w:space="0" w:color="auto"/>
      </w:divBdr>
      <w:divsChild>
        <w:div w:id="672610850">
          <w:marLeft w:val="0"/>
          <w:marRight w:val="0"/>
          <w:marTop w:val="0"/>
          <w:marBottom w:val="0"/>
          <w:divBdr>
            <w:top w:val="none" w:sz="0" w:space="0" w:color="auto"/>
            <w:left w:val="none" w:sz="0" w:space="0" w:color="auto"/>
            <w:bottom w:val="none" w:sz="0" w:space="0" w:color="auto"/>
            <w:right w:val="none" w:sz="0" w:space="0" w:color="auto"/>
          </w:divBdr>
          <w:divsChild>
            <w:div w:id="627273605">
              <w:marLeft w:val="0"/>
              <w:marRight w:val="0"/>
              <w:marTop w:val="0"/>
              <w:marBottom w:val="0"/>
              <w:divBdr>
                <w:top w:val="none" w:sz="0" w:space="0" w:color="auto"/>
                <w:left w:val="none" w:sz="0" w:space="0" w:color="auto"/>
                <w:bottom w:val="none" w:sz="0" w:space="0" w:color="auto"/>
                <w:right w:val="none" w:sz="0" w:space="0" w:color="auto"/>
              </w:divBdr>
              <w:divsChild>
                <w:div w:id="200436638">
                  <w:marLeft w:val="0"/>
                  <w:marRight w:val="0"/>
                  <w:marTop w:val="0"/>
                  <w:marBottom w:val="0"/>
                  <w:divBdr>
                    <w:top w:val="none" w:sz="0" w:space="0" w:color="auto"/>
                    <w:left w:val="none" w:sz="0" w:space="0" w:color="auto"/>
                    <w:bottom w:val="none" w:sz="0" w:space="0" w:color="auto"/>
                    <w:right w:val="none" w:sz="0" w:space="0" w:color="auto"/>
                  </w:divBdr>
                </w:div>
              </w:divsChild>
            </w:div>
            <w:div w:id="1726639739">
              <w:marLeft w:val="0"/>
              <w:marRight w:val="0"/>
              <w:marTop w:val="0"/>
              <w:marBottom w:val="0"/>
              <w:divBdr>
                <w:top w:val="none" w:sz="0" w:space="0" w:color="auto"/>
                <w:left w:val="none" w:sz="0" w:space="0" w:color="auto"/>
                <w:bottom w:val="none" w:sz="0" w:space="0" w:color="auto"/>
                <w:right w:val="none" w:sz="0" w:space="0" w:color="auto"/>
              </w:divBdr>
              <w:divsChild>
                <w:div w:id="1521551850">
                  <w:marLeft w:val="0"/>
                  <w:marRight w:val="0"/>
                  <w:marTop w:val="0"/>
                  <w:marBottom w:val="0"/>
                  <w:divBdr>
                    <w:top w:val="none" w:sz="0" w:space="0" w:color="auto"/>
                    <w:left w:val="none" w:sz="0" w:space="0" w:color="auto"/>
                    <w:bottom w:val="none" w:sz="0" w:space="0" w:color="auto"/>
                    <w:right w:val="none" w:sz="0" w:space="0" w:color="auto"/>
                  </w:divBdr>
                </w:div>
              </w:divsChild>
            </w:div>
            <w:div w:id="613751983">
              <w:marLeft w:val="0"/>
              <w:marRight w:val="0"/>
              <w:marTop w:val="0"/>
              <w:marBottom w:val="0"/>
              <w:divBdr>
                <w:top w:val="none" w:sz="0" w:space="0" w:color="auto"/>
                <w:left w:val="none" w:sz="0" w:space="0" w:color="auto"/>
                <w:bottom w:val="none" w:sz="0" w:space="0" w:color="auto"/>
                <w:right w:val="none" w:sz="0" w:space="0" w:color="auto"/>
              </w:divBdr>
              <w:divsChild>
                <w:div w:id="181600851">
                  <w:marLeft w:val="0"/>
                  <w:marRight w:val="0"/>
                  <w:marTop w:val="0"/>
                  <w:marBottom w:val="0"/>
                  <w:divBdr>
                    <w:top w:val="none" w:sz="0" w:space="0" w:color="auto"/>
                    <w:left w:val="none" w:sz="0" w:space="0" w:color="auto"/>
                    <w:bottom w:val="none" w:sz="0" w:space="0" w:color="auto"/>
                    <w:right w:val="none" w:sz="0" w:space="0" w:color="auto"/>
                  </w:divBdr>
                </w:div>
              </w:divsChild>
            </w:div>
            <w:div w:id="195968386">
              <w:marLeft w:val="0"/>
              <w:marRight w:val="0"/>
              <w:marTop w:val="0"/>
              <w:marBottom w:val="0"/>
              <w:divBdr>
                <w:top w:val="none" w:sz="0" w:space="0" w:color="auto"/>
                <w:left w:val="none" w:sz="0" w:space="0" w:color="auto"/>
                <w:bottom w:val="none" w:sz="0" w:space="0" w:color="auto"/>
                <w:right w:val="none" w:sz="0" w:space="0" w:color="auto"/>
              </w:divBdr>
              <w:divsChild>
                <w:div w:id="1757240377">
                  <w:marLeft w:val="0"/>
                  <w:marRight w:val="0"/>
                  <w:marTop w:val="0"/>
                  <w:marBottom w:val="0"/>
                  <w:divBdr>
                    <w:top w:val="none" w:sz="0" w:space="0" w:color="auto"/>
                    <w:left w:val="none" w:sz="0" w:space="0" w:color="auto"/>
                    <w:bottom w:val="none" w:sz="0" w:space="0" w:color="auto"/>
                    <w:right w:val="none" w:sz="0" w:space="0" w:color="auto"/>
                  </w:divBdr>
                </w:div>
              </w:divsChild>
            </w:div>
            <w:div w:id="456683899">
              <w:marLeft w:val="0"/>
              <w:marRight w:val="0"/>
              <w:marTop w:val="0"/>
              <w:marBottom w:val="0"/>
              <w:divBdr>
                <w:top w:val="none" w:sz="0" w:space="0" w:color="auto"/>
                <w:left w:val="none" w:sz="0" w:space="0" w:color="auto"/>
                <w:bottom w:val="none" w:sz="0" w:space="0" w:color="auto"/>
                <w:right w:val="none" w:sz="0" w:space="0" w:color="auto"/>
              </w:divBdr>
              <w:divsChild>
                <w:div w:id="9204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3607">
      <w:bodyDiv w:val="1"/>
      <w:marLeft w:val="0"/>
      <w:marRight w:val="0"/>
      <w:marTop w:val="0"/>
      <w:marBottom w:val="0"/>
      <w:divBdr>
        <w:top w:val="none" w:sz="0" w:space="0" w:color="auto"/>
        <w:left w:val="none" w:sz="0" w:space="0" w:color="auto"/>
        <w:bottom w:val="none" w:sz="0" w:space="0" w:color="auto"/>
        <w:right w:val="none" w:sz="0" w:space="0" w:color="auto"/>
      </w:divBdr>
      <w:divsChild>
        <w:div w:id="1430586547">
          <w:marLeft w:val="0"/>
          <w:marRight w:val="0"/>
          <w:marTop w:val="0"/>
          <w:marBottom w:val="0"/>
          <w:divBdr>
            <w:top w:val="none" w:sz="0" w:space="0" w:color="auto"/>
            <w:left w:val="none" w:sz="0" w:space="0" w:color="auto"/>
            <w:bottom w:val="none" w:sz="0" w:space="0" w:color="auto"/>
            <w:right w:val="none" w:sz="0" w:space="0" w:color="auto"/>
          </w:divBdr>
          <w:divsChild>
            <w:div w:id="1926914180">
              <w:marLeft w:val="0"/>
              <w:marRight w:val="0"/>
              <w:marTop w:val="0"/>
              <w:marBottom w:val="0"/>
              <w:divBdr>
                <w:top w:val="none" w:sz="0" w:space="0" w:color="auto"/>
                <w:left w:val="none" w:sz="0" w:space="0" w:color="auto"/>
                <w:bottom w:val="none" w:sz="0" w:space="0" w:color="auto"/>
                <w:right w:val="none" w:sz="0" w:space="0" w:color="auto"/>
              </w:divBdr>
              <w:divsChild>
                <w:div w:id="1980380033">
                  <w:marLeft w:val="0"/>
                  <w:marRight w:val="0"/>
                  <w:marTop w:val="0"/>
                  <w:marBottom w:val="0"/>
                  <w:divBdr>
                    <w:top w:val="none" w:sz="0" w:space="0" w:color="auto"/>
                    <w:left w:val="none" w:sz="0" w:space="0" w:color="auto"/>
                    <w:bottom w:val="none" w:sz="0" w:space="0" w:color="auto"/>
                    <w:right w:val="none" w:sz="0" w:space="0" w:color="auto"/>
                  </w:divBdr>
                  <w:divsChild>
                    <w:div w:id="1502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5627">
      <w:bodyDiv w:val="1"/>
      <w:marLeft w:val="0"/>
      <w:marRight w:val="0"/>
      <w:marTop w:val="0"/>
      <w:marBottom w:val="0"/>
      <w:divBdr>
        <w:top w:val="none" w:sz="0" w:space="0" w:color="auto"/>
        <w:left w:val="none" w:sz="0" w:space="0" w:color="auto"/>
        <w:bottom w:val="none" w:sz="0" w:space="0" w:color="auto"/>
        <w:right w:val="none" w:sz="0" w:space="0" w:color="auto"/>
      </w:divBdr>
      <w:divsChild>
        <w:div w:id="2024697448">
          <w:marLeft w:val="0"/>
          <w:marRight w:val="0"/>
          <w:marTop w:val="0"/>
          <w:marBottom w:val="0"/>
          <w:divBdr>
            <w:top w:val="none" w:sz="0" w:space="0" w:color="auto"/>
            <w:left w:val="none" w:sz="0" w:space="0" w:color="auto"/>
            <w:bottom w:val="none" w:sz="0" w:space="0" w:color="auto"/>
            <w:right w:val="none" w:sz="0" w:space="0" w:color="auto"/>
          </w:divBdr>
          <w:divsChild>
            <w:div w:id="371268349">
              <w:marLeft w:val="0"/>
              <w:marRight w:val="0"/>
              <w:marTop w:val="0"/>
              <w:marBottom w:val="0"/>
              <w:divBdr>
                <w:top w:val="none" w:sz="0" w:space="0" w:color="auto"/>
                <w:left w:val="none" w:sz="0" w:space="0" w:color="auto"/>
                <w:bottom w:val="none" w:sz="0" w:space="0" w:color="auto"/>
                <w:right w:val="none" w:sz="0" w:space="0" w:color="auto"/>
              </w:divBdr>
              <w:divsChild>
                <w:div w:id="1028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241">
      <w:bodyDiv w:val="1"/>
      <w:marLeft w:val="0"/>
      <w:marRight w:val="0"/>
      <w:marTop w:val="0"/>
      <w:marBottom w:val="0"/>
      <w:divBdr>
        <w:top w:val="none" w:sz="0" w:space="0" w:color="auto"/>
        <w:left w:val="none" w:sz="0" w:space="0" w:color="auto"/>
        <w:bottom w:val="none" w:sz="0" w:space="0" w:color="auto"/>
        <w:right w:val="none" w:sz="0" w:space="0" w:color="auto"/>
      </w:divBdr>
      <w:divsChild>
        <w:div w:id="515190726">
          <w:marLeft w:val="0"/>
          <w:marRight w:val="0"/>
          <w:marTop w:val="0"/>
          <w:marBottom w:val="0"/>
          <w:divBdr>
            <w:top w:val="none" w:sz="0" w:space="0" w:color="auto"/>
            <w:left w:val="none" w:sz="0" w:space="0" w:color="auto"/>
            <w:bottom w:val="none" w:sz="0" w:space="0" w:color="auto"/>
            <w:right w:val="none" w:sz="0" w:space="0" w:color="auto"/>
          </w:divBdr>
          <w:divsChild>
            <w:div w:id="5862609">
              <w:marLeft w:val="0"/>
              <w:marRight w:val="0"/>
              <w:marTop w:val="0"/>
              <w:marBottom w:val="0"/>
              <w:divBdr>
                <w:top w:val="none" w:sz="0" w:space="0" w:color="auto"/>
                <w:left w:val="none" w:sz="0" w:space="0" w:color="auto"/>
                <w:bottom w:val="none" w:sz="0" w:space="0" w:color="auto"/>
                <w:right w:val="none" w:sz="0" w:space="0" w:color="auto"/>
              </w:divBdr>
              <w:divsChild>
                <w:div w:id="12574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3047">
      <w:bodyDiv w:val="1"/>
      <w:marLeft w:val="0"/>
      <w:marRight w:val="0"/>
      <w:marTop w:val="0"/>
      <w:marBottom w:val="0"/>
      <w:divBdr>
        <w:top w:val="none" w:sz="0" w:space="0" w:color="auto"/>
        <w:left w:val="none" w:sz="0" w:space="0" w:color="auto"/>
        <w:bottom w:val="none" w:sz="0" w:space="0" w:color="auto"/>
        <w:right w:val="none" w:sz="0" w:space="0" w:color="auto"/>
      </w:divBdr>
      <w:divsChild>
        <w:div w:id="48846689">
          <w:marLeft w:val="0"/>
          <w:marRight w:val="0"/>
          <w:marTop w:val="0"/>
          <w:marBottom w:val="0"/>
          <w:divBdr>
            <w:top w:val="none" w:sz="0" w:space="0" w:color="auto"/>
            <w:left w:val="none" w:sz="0" w:space="0" w:color="auto"/>
            <w:bottom w:val="none" w:sz="0" w:space="0" w:color="auto"/>
            <w:right w:val="none" w:sz="0" w:space="0" w:color="auto"/>
          </w:divBdr>
          <w:divsChild>
            <w:div w:id="922227093">
              <w:marLeft w:val="0"/>
              <w:marRight w:val="0"/>
              <w:marTop w:val="0"/>
              <w:marBottom w:val="0"/>
              <w:divBdr>
                <w:top w:val="none" w:sz="0" w:space="0" w:color="auto"/>
                <w:left w:val="none" w:sz="0" w:space="0" w:color="auto"/>
                <w:bottom w:val="none" w:sz="0" w:space="0" w:color="auto"/>
                <w:right w:val="none" w:sz="0" w:space="0" w:color="auto"/>
              </w:divBdr>
              <w:divsChild>
                <w:div w:id="1836608461">
                  <w:marLeft w:val="0"/>
                  <w:marRight w:val="0"/>
                  <w:marTop w:val="0"/>
                  <w:marBottom w:val="0"/>
                  <w:divBdr>
                    <w:top w:val="none" w:sz="0" w:space="0" w:color="auto"/>
                    <w:left w:val="none" w:sz="0" w:space="0" w:color="auto"/>
                    <w:bottom w:val="none" w:sz="0" w:space="0" w:color="auto"/>
                    <w:right w:val="none" w:sz="0" w:space="0" w:color="auto"/>
                  </w:divBdr>
                  <w:divsChild>
                    <w:div w:id="20524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4977">
      <w:bodyDiv w:val="1"/>
      <w:marLeft w:val="0"/>
      <w:marRight w:val="0"/>
      <w:marTop w:val="0"/>
      <w:marBottom w:val="0"/>
      <w:divBdr>
        <w:top w:val="none" w:sz="0" w:space="0" w:color="auto"/>
        <w:left w:val="none" w:sz="0" w:space="0" w:color="auto"/>
        <w:bottom w:val="none" w:sz="0" w:space="0" w:color="auto"/>
        <w:right w:val="none" w:sz="0" w:space="0" w:color="auto"/>
      </w:divBdr>
      <w:divsChild>
        <w:div w:id="1030106474">
          <w:marLeft w:val="0"/>
          <w:marRight w:val="0"/>
          <w:marTop w:val="0"/>
          <w:marBottom w:val="0"/>
          <w:divBdr>
            <w:top w:val="none" w:sz="0" w:space="0" w:color="auto"/>
            <w:left w:val="none" w:sz="0" w:space="0" w:color="auto"/>
            <w:bottom w:val="none" w:sz="0" w:space="0" w:color="auto"/>
            <w:right w:val="none" w:sz="0" w:space="0" w:color="auto"/>
          </w:divBdr>
          <w:divsChild>
            <w:div w:id="1700006053">
              <w:marLeft w:val="0"/>
              <w:marRight w:val="0"/>
              <w:marTop w:val="0"/>
              <w:marBottom w:val="0"/>
              <w:divBdr>
                <w:top w:val="none" w:sz="0" w:space="0" w:color="auto"/>
                <w:left w:val="none" w:sz="0" w:space="0" w:color="auto"/>
                <w:bottom w:val="none" w:sz="0" w:space="0" w:color="auto"/>
                <w:right w:val="none" w:sz="0" w:space="0" w:color="auto"/>
              </w:divBdr>
              <w:divsChild>
                <w:div w:id="1493713797">
                  <w:marLeft w:val="0"/>
                  <w:marRight w:val="0"/>
                  <w:marTop w:val="0"/>
                  <w:marBottom w:val="0"/>
                  <w:divBdr>
                    <w:top w:val="none" w:sz="0" w:space="0" w:color="auto"/>
                    <w:left w:val="none" w:sz="0" w:space="0" w:color="auto"/>
                    <w:bottom w:val="none" w:sz="0" w:space="0" w:color="auto"/>
                    <w:right w:val="none" w:sz="0" w:space="0" w:color="auto"/>
                  </w:divBdr>
                  <w:divsChild>
                    <w:div w:id="16379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1190">
      <w:bodyDiv w:val="1"/>
      <w:marLeft w:val="0"/>
      <w:marRight w:val="0"/>
      <w:marTop w:val="0"/>
      <w:marBottom w:val="0"/>
      <w:divBdr>
        <w:top w:val="none" w:sz="0" w:space="0" w:color="auto"/>
        <w:left w:val="none" w:sz="0" w:space="0" w:color="auto"/>
        <w:bottom w:val="none" w:sz="0" w:space="0" w:color="auto"/>
        <w:right w:val="none" w:sz="0" w:space="0" w:color="auto"/>
      </w:divBdr>
      <w:divsChild>
        <w:div w:id="905647951">
          <w:marLeft w:val="0"/>
          <w:marRight w:val="0"/>
          <w:marTop w:val="0"/>
          <w:marBottom w:val="0"/>
          <w:divBdr>
            <w:top w:val="none" w:sz="0" w:space="0" w:color="auto"/>
            <w:left w:val="none" w:sz="0" w:space="0" w:color="auto"/>
            <w:bottom w:val="none" w:sz="0" w:space="0" w:color="auto"/>
            <w:right w:val="none" w:sz="0" w:space="0" w:color="auto"/>
          </w:divBdr>
          <w:divsChild>
            <w:div w:id="585845686">
              <w:marLeft w:val="0"/>
              <w:marRight w:val="0"/>
              <w:marTop w:val="0"/>
              <w:marBottom w:val="0"/>
              <w:divBdr>
                <w:top w:val="none" w:sz="0" w:space="0" w:color="auto"/>
                <w:left w:val="none" w:sz="0" w:space="0" w:color="auto"/>
                <w:bottom w:val="none" w:sz="0" w:space="0" w:color="auto"/>
                <w:right w:val="none" w:sz="0" w:space="0" w:color="auto"/>
              </w:divBdr>
              <w:divsChild>
                <w:div w:id="34544549">
                  <w:marLeft w:val="0"/>
                  <w:marRight w:val="0"/>
                  <w:marTop w:val="0"/>
                  <w:marBottom w:val="0"/>
                  <w:divBdr>
                    <w:top w:val="none" w:sz="0" w:space="0" w:color="auto"/>
                    <w:left w:val="none" w:sz="0" w:space="0" w:color="auto"/>
                    <w:bottom w:val="none" w:sz="0" w:space="0" w:color="auto"/>
                    <w:right w:val="none" w:sz="0" w:space="0" w:color="auto"/>
                  </w:divBdr>
                  <w:divsChild>
                    <w:div w:id="1068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19600">
      <w:bodyDiv w:val="1"/>
      <w:marLeft w:val="0"/>
      <w:marRight w:val="0"/>
      <w:marTop w:val="0"/>
      <w:marBottom w:val="0"/>
      <w:divBdr>
        <w:top w:val="none" w:sz="0" w:space="0" w:color="auto"/>
        <w:left w:val="none" w:sz="0" w:space="0" w:color="auto"/>
        <w:bottom w:val="none" w:sz="0" w:space="0" w:color="auto"/>
        <w:right w:val="none" w:sz="0" w:space="0" w:color="auto"/>
      </w:divBdr>
      <w:divsChild>
        <w:div w:id="1974560050">
          <w:marLeft w:val="0"/>
          <w:marRight w:val="0"/>
          <w:marTop w:val="0"/>
          <w:marBottom w:val="0"/>
          <w:divBdr>
            <w:top w:val="none" w:sz="0" w:space="0" w:color="auto"/>
            <w:left w:val="none" w:sz="0" w:space="0" w:color="auto"/>
            <w:bottom w:val="none" w:sz="0" w:space="0" w:color="auto"/>
            <w:right w:val="none" w:sz="0" w:space="0" w:color="auto"/>
          </w:divBdr>
          <w:divsChild>
            <w:div w:id="1538421761">
              <w:marLeft w:val="0"/>
              <w:marRight w:val="0"/>
              <w:marTop w:val="0"/>
              <w:marBottom w:val="0"/>
              <w:divBdr>
                <w:top w:val="none" w:sz="0" w:space="0" w:color="auto"/>
                <w:left w:val="none" w:sz="0" w:space="0" w:color="auto"/>
                <w:bottom w:val="none" w:sz="0" w:space="0" w:color="auto"/>
                <w:right w:val="none" w:sz="0" w:space="0" w:color="auto"/>
              </w:divBdr>
              <w:divsChild>
                <w:div w:id="86194025">
                  <w:marLeft w:val="0"/>
                  <w:marRight w:val="0"/>
                  <w:marTop w:val="0"/>
                  <w:marBottom w:val="0"/>
                  <w:divBdr>
                    <w:top w:val="none" w:sz="0" w:space="0" w:color="auto"/>
                    <w:left w:val="none" w:sz="0" w:space="0" w:color="auto"/>
                    <w:bottom w:val="none" w:sz="0" w:space="0" w:color="auto"/>
                    <w:right w:val="none" w:sz="0" w:space="0" w:color="auto"/>
                  </w:divBdr>
                  <w:divsChild>
                    <w:div w:id="4868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9064">
      <w:bodyDiv w:val="1"/>
      <w:marLeft w:val="0"/>
      <w:marRight w:val="0"/>
      <w:marTop w:val="0"/>
      <w:marBottom w:val="0"/>
      <w:divBdr>
        <w:top w:val="none" w:sz="0" w:space="0" w:color="auto"/>
        <w:left w:val="none" w:sz="0" w:space="0" w:color="auto"/>
        <w:bottom w:val="none" w:sz="0" w:space="0" w:color="auto"/>
        <w:right w:val="none" w:sz="0" w:space="0" w:color="auto"/>
      </w:divBdr>
      <w:divsChild>
        <w:div w:id="1530948180">
          <w:marLeft w:val="0"/>
          <w:marRight w:val="0"/>
          <w:marTop w:val="0"/>
          <w:marBottom w:val="0"/>
          <w:divBdr>
            <w:top w:val="none" w:sz="0" w:space="0" w:color="auto"/>
            <w:left w:val="none" w:sz="0" w:space="0" w:color="auto"/>
            <w:bottom w:val="none" w:sz="0" w:space="0" w:color="auto"/>
            <w:right w:val="none" w:sz="0" w:space="0" w:color="auto"/>
          </w:divBdr>
          <w:divsChild>
            <w:div w:id="1868173335">
              <w:marLeft w:val="0"/>
              <w:marRight w:val="0"/>
              <w:marTop w:val="0"/>
              <w:marBottom w:val="0"/>
              <w:divBdr>
                <w:top w:val="none" w:sz="0" w:space="0" w:color="auto"/>
                <w:left w:val="none" w:sz="0" w:space="0" w:color="auto"/>
                <w:bottom w:val="none" w:sz="0" w:space="0" w:color="auto"/>
                <w:right w:val="none" w:sz="0" w:space="0" w:color="auto"/>
              </w:divBdr>
              <w:divsChild>
                <w:div w:id="1912427465">
                  <w:marLeft w:val="0"/>
                  <w:marRight w:val="0"/>
                  <w:marTop w:val="0"/>
                  <w:marBottom w:val="0"/>
                  <w:divBdr>
                    <w:top w:val="none" w:sz="0" w:space="0" w:color="auto"/>
                    <w:left w:val="none" w:sz="0" w:space="0" w:color="auto"/>
                    <w:bottom w:val="none" w:sz="0" w:space="0" w:color="auto"/>
                    <w:right w:val="none" w:sz="0" w:space="0" w:color="auto"/>
                  </w:divBdr>
                  <w:divsChild>
                    <w:div w:id="10035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548145">
      <w:bodyDiv w:val="1"/>
      <w:marLeft w:val="0"/>
      <w:marRight w:val="0"/>
      <w:marTop w:val="0"/>
      <w:marBottom w:val="0"/>
      <w:divBdr>
        <w:top w:val="none" w:sz="0" w:space="0" w:color="auto"/>
        <w:left w:val="none" w:sz="0" w:space="0" w:color="auto"/>
        <w:bottom w:val="none" w:sz="0" w:space="0" w:color="auto"/>
        <w:right w:val="none" w:sz="0" w:space="0" w:color="auto"/>
      </w:divBdr>
      <w:divsChild>
        <w:div w:id="806047147">
          <w:marLeft w:val="0"/>
          <w:marRight w:val="0"/>
          <w:marTop w:val="0"/>
          <w:marBottom w:val="0"/>
          <w:divBdr>
            <w:top w:val="none" w:sz="0" w:space="0" w:color="auto"/>
            <w:left w:val="none" w:sz="0" w:space="0" w:color="auto"/>
            <w:bottom w:val="none" w:sz="0" w:space="0" w:color="auto"/>
            <w:right w:val="none" w:sz="0" w:space="0" w:color="auto"/>
          </w:divBdr>
          <w:divsChild>
            <w:div w:id="955869386">
              <w:marLeft w:val="0"/>
              <w:marRight w:val="0"/>
              <w:marTop w:val="0"/>
              <w:marBottom w:val="0"/>
              <w:divBdr>
                <w:top w:val="none" w:sz="0" w:space="0" w:color="auto"/>
                <w:left w:val="none" w:sz="0" w:space="0" w:color="auto"/>
                <w:bottom w:val="none" w:sz="0" w:space="0" w:color="auto"/>
                <w:right w:val="none" w:sz="0" w:space="0" w:color="auto"/>
              </w:divBdr>
              <w:divsChild>
                <w:div w:id="15647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0740">
      <w:bodyDiv w:val="1"/>
      <w:marLeft w:val="0"/>
      <w:marRight w:val="0"/>
      <w:marTop w:val="0"/>
      <w:marBottom w:val="0"/>
      <w:divBdr>
        <w:top w:val="none" w:sz="0" w:space="0" w:color="auto"/>
        <w:left w:val="none" w:sz="0" w:space="0" w:color="auto"/>
        <w:bottom w:val="none" w:sz="0" w:space="0" w:color="auto"/>
        <w:right w:val="none" w:sz="0" w:space="0" w:color="auto"/>
      </w:divBdr>
      <w:divsChild>
        <w:div w:id="1987473077">
          <w:marLeft w:val="0"/>
          <w:marRight w:val="0"/>
          <w:marTop w:val="0"/>
          <w:marBottom w:val="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1078863817">
                  <w:marLeft w:val="0"/>
                  <w:marRight w:val="0"/>
                  <w:marTop w:val="0"/>
                  <w:marBottom w:val="0"/>
                  <w:divBdr>
                    <w:top w:val="none" w:sz="0" w:space="0" w:color="auto"/>
                    <w:left w:val="none" w:sz="0" w:space="0" w:color="auto"/>
                    <w:bottom w:val="none" w:sz="0" w:space="0" w:color="auto"/>
                    <w:right w:val="none" w:sz="0" w:space="0" w:color="auto"/>
                  </w:divBdr>
                  <w:divsChild>
                    <w:div w:id="3811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4144">
      <w:bodyDiv w:val="1"/>
      <w:marLeft w:val="0"/>
      <w:marRight w:val="0"/>
      <w:marTop w:val="0"/>
      <w:marBottom w:val="0"/>
      <w:divBdr>
        <w:top w:val="none" w:sz="0" w:space="0" w:color="auto"/>
        <w:left w:val="none" w:sz="0" w:space="0" w:color="auto"/>
        <w:bottom w:val="none" w:sz="0" w:space="0" w:color="auto"/>
        <w:right w:val="none" w:sz="0" w:space="0" w:color="auto"/>
      </w:divBdr>
      <w:divsChild>
        <w:div w:id="957954040">
          <w:marLeft w:val="0"/>
          <w:marRight w:val="0"/>
          <w:marTop w:val="0"/>
          <w:marBottom w:val="0"/>
          <w:divBdr>
            <w:top w:val="none" w:sz="0" w:space="0" w:color="auto"/>
            <w:left w:val="none" w:sz="0" w:space="0" w:color="auto"/>
            <w:bottom w:val="none" w:sz="0" w:space="0" w:color="auto"/>
            <w:right w:val="none" w:sz="0" w:space="0" w:color="auto"/>
          </w:divBdr>
          <w:divsChild>
            <w:div w:id="466700621">
              <w:marLeft w:val="0"/>
              <w:marRight w:val="0"/>
              <w:marTop w:val="0"/>
              <w:marBottom w:val="0"/>
              <w:divBdr>
                <w:top w:val="none" w:sz="0" w:space="0" w:color="auto"/>
                <w:left w:val="none" w:sz="0" w:space="0" w:color="auto"/>
                <w:bottom w:val="none" w:sz="0" w:space="0" w:color="auto"/>
                <w:right w:val="none" w:sz="0" w:space="0" w:color="auto"/>
              </w:divBdr>
              <w:divsChild>
                <w:div w:id="12922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69298">
      <w:bodyDiv w:val="1"/>
      <w:marLeft w:val="0"/>
      <w:marRight w:val="0"/>
      <w:marTop w:val="0"/>
      <w:marBottom w:val="0"/>
      <w:divBdr>
        <w:top w:val="none" w:sz="0" w:space="0" w:color="auto"/>
        <w:left w:val="none" w:sz="0" w:space="0" w:color="auto"/>
        <w:bottom w:val="none" w:sz="0" w:space="0" w:color="auto"/>
        <w:right w:val="none" w:sz="0" w:space="0" w:color="auto"/>
      </w:divBdr>
      <w:divsChild>
        <w:div w:id="1740857723">
          <w:marLeft w:val="0"/>
          <w:marRight w:val="0"/>
          <w:marTop w:val="0"/>
          <w:marBottom w:val="0"/>
          <w:divBdr>
            <w:top w:val="none" w:sz="0" w:space="0" w:color="auto"/>
            <w:left w:val="none" w:sz="0" w:space="0" w:color="auto"/>
            <w:bottom w:val="none" w:sz="0" w:space="0" w:color="auto"/>
            <w:right w:val="none" w:sz="0" w:space="0" w:color="auto"/>
          </w:divBdr>
          <w:divsChild>
            <w:div w:id="1269502613">
              <w:marLeft w:val="0"/>
              <w:marRight w:val="0"/>
              <w:marTop w:val="0"/>
              <w:marBottom w:val="0"/>
              <w:divBdr>
                <w:top w:val="none" w:sz="0" w:space="0" w:color="auto"/>
                <w:left w:val="none" w:sz="0" w:space="0" w:color="auto"/>
                <w:bottom w:val="none" w:sz="0" w:space="0" w:color="auto"/>
                <w:right w:val="none" w:sz="0" w:space="0" w:color="auto"/>
              </w:divBdr>
              <w:divsChild>
                <w:div w:id="965350557">
                  <w:marLeft w:val="0"/>
                  <w:marRight w:val="0"/>
                  <w:marTop w:val="0"/>
                  <w:marBottom w:val="0"/>
                  <w:divBdr>
                    <w:top w:val="none" w:sz="0" w:space="0" w:color="auto"/>
                    <w:left w:val="none" w:sz="0" w:space="0" w:color="auto"/>
                    <w:bottom w:val="none" w:sz="0" w:space="0" w:color="auto"/>
                    <w:right w:val="none" w:sz="0" w:space="0" w:color="auto"/>
                  </w:divBdr>
                  <w:divsChild>
                    <w:div w:id="10838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083596">
      <w:bodyDiv w:val="1"/>
      <w:marLeft w:val="0"/>
      <w:marRight w:val="0"/>
      <w:marTop w:val="0"/>
      <w:marBottom w:val="0"/>
      <w:divBdr>
        <w:top w:val="none" w:sz="0" w:space="0" w:color="auto"/>
        <w:left w:val="none" w:sz="0" w:space="0" w:color="auto"/>
        <w:bottom w:val="none" w:sz="0" w:space="0" w:color="auto"/>
        <w:right w:val="none" w:sz="0" w:space="0" w:color="auto"/>
      </w:divBdr>
    </w:div>
    <w:div w:id="1338382123">
      <w:bodyDiv w:val="1"/>
      <w:marLeft w:val="0"/>
      <w:marRight w:val="0"/>
      <w:marTop w:val="0"/>
      <w:marBottom w:val="0"/>
      <w:divBdr>
        <w:top w:val="none" w:sz="0" w:space="0" w:color="auto"/>
        <w:left w:val="none" w:sz="0" w:space="0" w:color="auto"/>
        <w:bottom w:val="none" w:sz="0" w:space="0" w:color="auto"/>
        <w:right w:val="none" w:sz="0" w:space="0" w:color="auto"/>
      </w:divBdr>
      <w:divsChild>
        <w:div w:id="1170170168">
          <w:marLeft w:val="0"/>
          <w:marRight w:val="0"/>
          <w:marTop w:val="0"/>
          <w:marBottom w:val="0"/>
          <w:divBdr>
            <w:top w:val="none" w:sz="0" w:space="0" w:color="auto"/>
            <w:left w:val="none" w:sz="0" w:space="0" w:color="auto"/>
            <w:bottom w:val="none" w:sz="0" w:space="0" w:color="auto"/>
            <w:right w:val="none" w:sz="0" w:space="0" w:color="auto"/>
          </w:divBdr>
          <w:divsChild>
            <w:div w:id="1856110984">
              <w:marLeft w:val="0"/>
              <w:marRight w:val="0"/>
              <w:marTop w:val="0"/>
              <w:marBottom w:val="0"/>
              <w:divBdr>
                <w:top w:val="none" w:sz="0" w:space="0" w:color="auto"/>
                <w:left w:val="none" w:sz="0" w:space="0" w:color="auto"/>
                <w:bottom w:val="none" w:sz="0" w:space="0" w:color="auto"/>
                <w:right w:val="none" w:sz="0" w:space="0" w:color="auto"/>
              </w:divBdr>
              <w:divsChild>
                <w:div w:id="1728607964">
                  <w:marLeft w:val="0"/>
                  <w:marRight w:val="0"/>
                  <w:marTop w:val="0"/>
                  <w:marBottom w:val="0"/>
                  <w:divBdr>
                    <w:top w:val="none" w:sz="0" w:space="0" w:color="auto"/>
                    <w:left w:val="none" w:sz="0" w:space="0" w:color="auto"/>
                    <w:bottom w:val="none" w:sz="0" w:space="0" w:color="auto"/>
                    <w:right w:val="none" w:sz="0" w:space="0" w:color="auto"/>
                  </w:divBdr>
                  <w:divsChild>
                    <w:div w:id="1770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49111">
      <w:bodyDiv w:val="1"/>
      <w:marLeft w:val="0"/>
      <w:marRight w:val="0"/>
      <w:marTop w:val="0"/>
      <w:marBottom w:val="0"/>
      <w:divBdr>
        <w:top w:val="none" w:sz="0" w:space="0" w:color="auto"/>
        <w:left w:val="none" w:sz="0" w:space="0" w:color="auto"/>
        <w:bottom w:val="none" w:sz="0" w:space="0" w:color="auto"/>
        <w:right w:val="none" w:sz="0" w:space="0" w:color="auto"/>
      </w:divBdr>
      <w:divsChild>
        <w:div w:id="1894656061">
          <w:marLeft w:val="0"/>
          <w:marRight w:val="0"/>
          <w:marTop w:val="0"/>
          <w:marBottom w:val="0"/>
          <w:divBdr>
            <w:top w:val="none" w:sz="0" w:space="0" w:color="auto"/>
            <w:left w:val="none" w:sz="0" w:space="0" w:color="auto"/>
            <w:bottom w:val="none" w:sz="0" w:space="0" w:color="auto"/>
            <w:right w:val="none" w:sz="0" w:space="0" w:color="auto"/>
          </w:divBdr>
          <w:divsChild>
            <w:div w:id="1804730748">
              <w:marLeft w:val="0"/>
              <w:marRight w:val="0"/>
              <w:marTop w:val="0"/>
              <w:marBottom w:val="0"/>
              <w:divBdr>
                <w:top w:val="none" w:sz="0" w:space="0" w:color="auto"/>
                <w:left w:val="none" w:sz="0" w:space="0" w:color="auto"/>
                <w:bottom w:val="none" w:sz="0" w:space="0" w:color="auto"/>
                <w:right w:val="none" w:sz="0" w:space="0" w:color="auto"/>
              </w:divBdr>
              <w:divsChild>
                <w:div w:id="981272002">
                  <w:marLeft w:val="0"/>
                  <w:marRight w:val="0"/>
                  <w:marTop w:val="0"/>
                  <w:marBottom w:val="0"/>
                  <w:divBdr>
                    <w:top w:val="none" w:sz="0" w:space="0" w:color="auto"/>
                    <w:left w:val="none" w:sz="0" w:space="0" w:color="auto"/>
                    <w:bottom w:val="none" w:sz="0" w:space="0" w:color="auto"/>
                    <w:right w:val="none" w:sz="0" w:space="0" w:color="auto"/>
                  </w:divBdr>
                  <w:divsChild>
                    <w:div w:id="12617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41999">
      <w:bodyDiv w:val="1"/>
      <w:marLeft w:val="0"/>
      <w:marRight w:val="0"/>
      <w:marTop w:val="0"/>
      <w:marBottom w:val="0"/>
      <w:divBdr>
        <w:top w:val="none" w:sz="0" w:space="0" w:color="auto"/>
        <w:left w:val="none" w:sz="0" w:space="0" w:color="auto"/>
        <w:bottom w:val="none" w:sz="0" w:space="0" w:color="auto"/>
        <w:right w:val="none" w:sz="0" w:space="0" w:color="auto"/>
      </w:divBdr>
      <w:divsChild>
        <w:div w:id="633144856">
          <w:marLeft w:val="0"/>
          <w:marRight w:val="0"/>
          <w:marTop w:val="0"/>
          <w:marBottom w:val="0"/>
          <w:divBdr>
            <w:top w:val="none" w:sz="0" w:space="0" w:color="auto"/>
            <w:left w:val="none" w:sz="0" w:space="0" w:color="auto"/>
            <w:bottom w:val="none" w:sz="0" w:space="0" w:color="auto"/>
            <w:right w:val="none" w:sz="0" w:space="0" w:color="auto"/>
          </w:divBdr>
          <w:divsChild>
            <w:div w:id="1776435382">
              <w:marLeft w:val="0"/>
              <w:marRight w:val="0"/>
              <w:marTop w:val="0"/>
              <w:marBottom w:val="0"/>
              <w:divBdr>
                <w:top w:val="none" w:sz="0" w:space="0" w:color="auto"/>
                <w:left w:val="none" w:sz="0" w:space="0" w:color="auto"/>
                <w:bottom w:val="none" w:sz="0" w:space="0" w:color="auto"/>
                <w:right w:val="none" w:sz="0" w:space="0" w:color="auto"/>
              </w:divBdr>
              <w:divsChild>
                <w:div w:id="424574197">
                  <w:marLeft w:val="0"/>
                  <w:marRight w:val="0"/>
                  <w:marTop w:val="0"/>
                  <w:marBottom w:val="0"/>
                  <w:divBdr>
                    <w:top w:val="none" w:sz="0" w:space="0" w:color="auto"/>
                    <w:left w:val="none" w:sz="0" w:space="0" w:color="auto"/>
                    <w:bottom w:val="none" w:sz="0" w:space="0" w:color="auto"/>
                    <w:right w:val="none" w:sz="0" w:space="0" w:color="auto"/>
                  </w:divBdr>
                  <w:divsChild>
                    <w:div w:id="15472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1862">
      <w:bodyDiv w:val="1"/>
      <w:marLeft w:val="0"/>
      <w:marRight w:val="0"/>
      <w:marTop w:val="0"/>
      <w:marBottom w:val="0"/>
      <w:divBdr>
        <w:top w:val="none" w:sz="0" w:space="0" w:color="auto"/>
        <w:left w:val="none" w:sz="0" w:space="0" w:color="auto"/>
        <w:bottom w:val="none" w:sz="0" w:space="0" w:color="auto"/>
        <w:right w:val="none" w:sz="0" w:space="0" w:color="auto"/>
      </w:divBdr>
    </w:div>
    <w:div w:id="1397823709">
      <w:bodyDiv w:val="1"/>
      <w:marLeft w:val="0"/>
      <w:marRight w:val="0"/>
      <w:marTop w:val="0"/>
      <w:marBottom w:val="0"/>
      <w:divBdr>
        <w:top w:val="none" w:sz="0" w:space="0" w:color="auto"/>
        <w:left w:val="none" w:sz="0" w:space="0" w:color="auto"/>
        <w:bottom w:val="none" w:sz="0" w:space="0" w:color="auto"/>
        <w:right w:val="none" w:sz="0" w:space="0" w:color="auto"/>
      </w:divBdr>
      <w:divsChild>
        <w:div w:id="1135219725">
          <w:marLeft w:val="0"/>
          <w:marRight w:val="0"/>
          <w:marTop w:val="0"/>
          <w:marBottom w:val="0"/>
          <w:divBdr>
            <w:top w:val="none" w:sz="0" w:space="0" w:color="auto"/>
            <w:left w:val="none" w:sz="0" w:space="0" w:color="auto"/>
            <w:bottom w:val="none" w:sz="0" w:space="0" w:color="auto"/>
            <w:right w:val="none" w:sz="0" w:space="0" w:color="auto"/>
          </w:divBdr>
          <w:divsChild>
            <w:div w:id="1354257979">
              <w:marLeft w:val="0"/>
              <w:marRight w:val="0"/>
              <w:marTop w:val="0"/>
              <w:marBottom w:val="0"/>
              <w:divBdr>
                <w:top w:val="none" w:sz="0" w:space="0" w:color="auto"/>
                <w:left w:val="none" w:sz="0" w:space="0" w:color="auto"/>
                <w:bottom w:val="none" w:sz="0" w:space="0" w:color="auto"/>
                <w:right w:val="none" w:sz="0" w:space="0" w:color="auto"/>
              </w:divBdr>
              <w:divsChild>
                <w:div w:id="806430154">
                  <w:marLeft w:val="0"/>
                  <w:marRight w:val="0"/>
                  <w:marTop w:val="0"/>
                  <w:marBottom w:val="0"/>
                  <w:divBdr>
                    <w:top w:val="none" w:sz="0" w:space="0" w:color="auto"/>
                    <w:left w:val="none" w:sz="0" w:space="0" w:color="auto"/>
                    <w:bottom w:val="none" w:sz="0" w:space="0" w:color="auto"/>
                    <w:right w:val="none" w:sz="0" w:space="0" w:color="auto"/>
                  </w:divBdr>
                  <w:divsChild>
                    <w:div w:id="1885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96726">
      <w:bodyDiv w:val="1"/>
      <w:marLeft w:val="0"/>
      <w:marRight w:val="0"/>
      <w:marTop w:val="0"/>
      <w:marBottom w:val="0"/>
      <w:divBdr>
        <w:top w:val="none" w:sz="0" w:space="0" w:color="auto"/>
        <w:left w:val="none" w:sz="0" w:space="0" w:color="auto"/>
        <w:bottom w:val="none" w:sz="0" w:space="0" w:color="auto"/>
        <w:right w:val="none" w:sz="0" w:space="0" w:color="auto"/>
      </w:divBdr>
      <w:divsChild>
        <w:div w:id="1923836097">
          <w:marLeft w:val="0"/>
          <w:marRight w:val="0"/>
          <w:marTop w:val="0"/>
          <w:marBottom w:val="0"/>
          <w:divBdr>
            <w:top w:val="none" w:sz="0" w:space="0" w:color="auto"/>
            <w:left w:val="none" w:sz="0" w:space="0" w:color="auto"/>
            <w:bottom w:val="none" w:sz="0" w:space="0" w:color="auto"/>
            <w:right w:val="none" w:sz="0" w:space="0" w:color="auto"/>
          </w:divBdr>
          <w:divsChild>
            <w:div w:id="957644548">
              <w:marLeft w:val="0"/>
              <w:marRight w:val="0"/>
              <w:marTop w:val="0"/>
              <w:marBottom w:val="0"/>
              <w:divBdr>
                <w:top w:val="none" w:sz="0" w:space="0" w:color="auto"/>
                <w:left w:val="none" w:sz="0" w:space="0" w:color="auto"/>
                <w:bottom w:val="none" w:sz="0" w:space="0" w:color="auto"/>
                <w:right w:val="none" w:sz="0" w:space="0" w:color="auto"/>
              </w:divBdr>
              <w:divsChild>
                <w:div w:id="597979425">
                  <w:marLeft w:val="0"/>
                  <w:marRight w:val="0"/>
                  <w:marTop w:val="0"/>
                  <w:marBottom w:val="0"/>
                  <w:divBdr>
                    <w:top w:val="none" w:sz="0" w:space="0" w:color="auto"/>
                    <w:left w:val="none" w:sz="0" w:space="0" w:color="auto"/>
                    <w:bottom w:val="none" w:sz="0" w:space="0" w:color="auto"/>
                    <w:right w:val="none" w:sz="0" w:space="0" w:color="auto"/>
                  </w:divBdr>
                  <w:divsChild>
                    <w:div w:id="2515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500">
      <w:bodyDiv w:val="1"/>
      <w:marLeft w:val="0"/>
      <w:marRight w:val="0"/>
      <w:marTop w:val="0"/>
      <w:marBottom w:val="0"/>
      <w:divBdr>
        <w:top w:val="none" w:sz="0" w:space="0" w:color="auto"/>
        <w:left w:val="none" w:sz="0" w:space="0" w:color="auto"/>
        <w:bottom w:val="none" w:sz="0" w:space="0" w:color="auto"/>
        <w:right w:val="none" w:sz="0" w:space="0" w:color="auto"/>
      </w:divBdr>
      <w:divsChild>
        <w:div w:id="2132360445">
          <w:marLeft w:val="0"/>
          <w:marRight w:val="0"/>
          <w:marTop w:val="0"/>
          <w:marBottom w:val="0"/>
          <w:divBdr>
            <w:top w:val="none" w:sz="0" w:space="0" w:color="auto"/>
            <w:left w:val="none" w:sz="0" w:space="0" w:color="auto"/>
            <w:bottom w:val="none" w:sz="0" w:space="0" w:color="auto"/>
            <w:right w:val="none" w:sz="0" w:space="0" w:color="auto"/>
          </w:divBdr>
          <w:divsChild>
            <w:div w:id="154759763">
              <w:marLeft w:val="0"/>
              <w:marRight w:val="0"/>
              <w:marTop w:val="0"/>
              <w:marBottom w:val="0"/>
              <w:divBdr>
                <w:top w:val="none" w:sz="0" w:space="0" w:color="auto"/>
                <w:left w:val="none" w:sz="0" w:space="0" w:color="auto"/>
                <w:bottom w:val="none" w:sz="0" w:space="0" w:color="auto"/>
                <w:right w:val="none" w:sz="0" w:space="0" w:color="auto"/>
              </w:divBdr>
              <w:divsChild>
                <w:div w:id="192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73568">
      <w:bodyDiv w:val="1"/>
      <w:marLeft w:val="0"/>
      <w:marRight w:val="0"/>
      <w:marTop w:val="0"/>
      <w:marBottom w:val="0"/>
      <w:divBdr>
        <w:top w:val="none" w:sz="0" w:space="0" w:color="auto"/>
        <w:left w:val="none" w:sz="0" w:space="0" w:color="auto"/>
        <w:bottom w:val="none" w:sz="0" w:space="0" w:color="auto"/>
        <w:right w:val="none" w:sz="0" w:space="0" w:color="auto"/>
      </w:divBdr>
      <w:divsChild>
        <w:div w:id="303312391">
          <w:marLeft w:val="0"/>
          <w:marRight w:val="0"/>
          <w:marTop w:val="0"/>
          <w:marBottom w:val="0"/>
          <w:divBdr>
            <w:top w:val="none" w:sz="0" w:space="0" w:color="auto"/>
            <w:left w:val="none" w:sz="0" w:space="0" w:color="auto"/>
            <w:bottom w:val="none" w:sz="0" w:space="0" w:color="auto"/>
            <w:right w:val="none" w:sz="0" w:space="0" w:color="auto"/>
          </w:divBdr>
          <w:divsChild>
            <w:div w:id="2080202262">
              <w:marLeft w:val="0"/>
              <w:marRight w:val="0"/>
              <w:marTop w:val="0"/>
              <w:marBottom w:val="0"/>
              <w:divBdr>
                <w:top w:val="none" w:sz="0" w:space="0" w:color="auto"/>
                <w:left w:val="none" w:sz="0" w:space="0" w:color="auto"/>
                <w:bottom w:val="none" w:sz="0" w:space="0" w:color="auto"/>
                <w:right w:val="none" w:sz="0" w:space="0" w:color="auto"/>
              </w:divBdr>
              <w:divsChild>
                <w:div w:id="1080366929">
                  <w:marLeft w:val="0"/>
                  <w:marRight w:val="0"/>
                  <w:marTop w:val="0"/>
                  <w:marBottom w:val="0"/>
                  <w:divBdr>
                    <w:top w:val="none" w:sz="0" w:space="0" w:color="auto"/>
                    <w:left w:val="none" w:sz="0" w:space="0" w:color="auto"/>
                    <w:bottom w:val="none" w:sz="0" w:space="0" w:color="auto"/>
                    <w:right w:val="none" w:sz="0" w:space="0" w:color="auto"/>
                  </w:divBdr>
                  <w:divsChild>
                    <w:div w:id="10949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52405">
      <w:bodyDiv w:val="1"/>
      <w:marLeft w:val="0"/>
      <w:marRight w:val="0"/>
      <w:marTop w:val="0"/>
      <w:marBottom w:val="0"/>
      <w:divBdr>
        <w:top w:val="none" w:sz="0" w:space="0" w:color="auto"/>
        <w:left w:val="none" w:sz="0" w:space="0" w:color="auto"/>
        <w:bottom w:val="none" w:sz="0" w:space="0" w:color="auto"/>
        <w:right w:val="none" w:sz="0" w:space="0" w:color="auto"/>
      </w:divBdr>
    </w:div>
    <w:div w:id="1502156506">
      <w:bodyDiv w:val="1"/>
      <w:marLeft w:val="0"/>
      <w:marRight w:val="0"/>
      <w:marTop w:val="0"/>
      <w:marBottom w:val="0"/>
      <w:divBdr>
        <w:top w:val="none" w:sz="0" w:space="0" w:color="auto"/>
        <w:left w:val="none" w:sz="0" w:space="0" w:color="auto"/>
        <w:bottom w:val="none" w:sz="0" w:space="0" w:color="auto"/>
        <w:right w:val="none" w:sz="0" w:space="0" w:color="auto"/>
      </w:divBdr>
      <w:divsChild>
        <w:div w:id="1711951923">
          <w:marLeft w:val="0"/>
          <w:marRight w:val="0"/>
          <w:marTop w:val="0"/>
          <w:marBottom w:val="0"/>
          <w:divBdr>
            <w:top w:val="none" w:sz="0" w:space="0" w:color="auto"/>
            <w:left w:val="none" w:sz="0" w:space="0" w:color="auto"/>
            <w:bottom w:val="none" w:sz="0" w:space="0" w:color="auto"/>
            <w:right w:val="none" w:sz="0" w:space="0" w:color="auto"/>
          </w:divBdr>
          <w:divsChild>
            <w:div w:id="17049625">
              <w:marLeft w:val="0"/>
              <w:marRight w:val="0"/>
              <w:marTop w:val="0"/>
              <w:marBottom w:val="0"/>
              <w:divBdr>
                <w:top w:val="none" w:sz="0" w:space="0" w:color="auto"/>
                <w:left w:val="none" w:sz="0" w:space="0" w:color="auto"/>
                <w:bottom w:val="none" w:sz="0" w:space="0" w:color="auto"/>
                <w:right w:val="none" w:sz="0" w:space="0" w:color="auto"/>
              </w:divBdr>
              <w:divsChild>
                <w:div w:id="643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27304">
      <w:bodyDiv w:val="1"/>
      <w:marLeft w:val="0"/>
      <w:marRight w:val="0"/>
      <w:marTop w:val="0"/>
      <w:marBottom w:val="0"/>
      <w:divBdr>
        <w:top w:val="none" w:sz="0" w:space="0" w:color="auto"/>
        <w:left w:val="none" w:sz="0" w:space="0" w:color="auto"/>
        <w:bottom w:val="none" w:sz="0" w:space="0" w:color="auto"/>
        <w:right w:val="none" w:sz="0" w:space="0" w:color="auto"/>
      </w:divBdr>
      <w:divsChild>
        <w:div w:id="170874648">
          <w:marLeft w:val="0"/>
          <w:marRight w:val="0"/>
          <w:marTop w:val="0"/>
          <w:marBottom w:val="0"/>
          <w:divBdr>
            <w:top w:val="none" w:sz="0" w:space="0" w:color="auto"/>
            <w:left w:val="none" w:sz="0" w:space="0" w:color="auto"/>
            <w:bottom w:val="none" w:sz="0" w:space="0" w:color="auto"/>
            <w:right w:val="none" w:sz="0" w:space="0" w:color="auto"/>
          </w:divBdr>
          <w:divsChild>
            <w:div w:id="924412672">
              <w:marLeft w:val="0"/>
              <w:marRight w:val="0"/>
              <w:marTop w:val="0"/>
              <w:marBottom w:val="0"/>
              <w:divBdr>
                <w:top w:val="none" w:sz="0" w:space="0" w:color="auto"/>
                <w:left w:val="none" w:sz="0" w:space="0" w:color="auto"/>
                <w:bottom w:val="none" w:sz="0" w:space="0" w:color="auto"/>
                <w:right w:val="none" w:sz="0" w:space="0" w:color="auto"/>
              </w:divBdr>
              <w:divsChild>
                <w:div w:id="2062093771">
                  <w:marLeft w:val="0"/>
                  <w:marRight w:val="0"/>
                  <w:marTop w:val="0"/>
                  <w:marBottom w:val="0"/>
                  <w:divBdr>
                    <w:top w:val="none" w:sz="0" w:space="0" w:color="auto"/>
                    <w:left w:val="none" w:sz="0" w:space="0" w:color="auto"/>
                    <w:bottom w:val="none" w:sz="0" w:space="0" w:color="auto"/>
                    <w:right w:val="none" w:sz="0" w:space="0" w:color="auto"/>
                  </w:divBdr>
                  <w:divsChild>
                    <w:div w:id="1587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21872">
      <w:bodyDiv w:val="1"/>
      <w:marLeft w:val="0"/>
      <w:marRight w:val="0"/>
      <w:marTop w:val="0"/>
      <w:marBottom w:val="0"/>
      <w:divBdr>
        <w:top w:val="none" w:sz="0" w:space="0" w:color="auto"/>
        <w:left w:val="none" w:sz="0" w:space="0" w:color="auto"/>
        <w:bottom w:val="none" w:sz="0" w:space="0" w:color="auto"/>
        <w:right w:val="none" w:sz="0" w:space="0" w:color="auto"/>
      </w:divBdr>
      <w:divsChild>
        <w:div w:id="691996324">
          <w:marLeft w:val="0"/>
          <w:marRight w:val="0"/>
          <w:marTop w:val="0"/>
          <w:marBottom w:val="0"/>
          <w:divBdr>
            <w:top w:val="none" w:sz="0" w:space="0" w:color="auto"/>
            <w:left w:val="none" w:sz="0" w:space="0" w:color="auto"/>
            <w:bottom w:val="none" w:sz="0" w:space="0" w:color="auto"/>
            <w:right w:val="none" w:sz="0" w:space="0" w:color="auto"/>
          </w:divBdr>
          <w:divsChild>
            <w:div w:id="1426997414">
              <w:marLeft w:val="0"/>
              <w:marRight w:val="0"/>
              <w:marTop w:val="0"/>
              <w:marBottom w:val="0"/>
              <w:divBdr>
                <w:top w:val="none" w:sz="0" w:space="0" w:color="auto"/>
                <w:left w:val="none" w:sz="0" w:space="0" w:color="auto"/>
                <w:bottom w:val="none" w:sz="0" w:space="0" w:color="auto"/>
                <w:right w:val="none" w:sz="0" w:space="0" w:color="auto"/>
              </w:divBdr>
              <w:divsChild>
                <w:div w:id="1451120471">
                  <w:marLeft w:val="0"/>
                  <w:marRight w:val="0"/>
                  <w:marTop w:val="0"/>
                  <w:marBottom w:val="0"/>
                  <w:divBdr>
                    <w:top w:val="none" w:sz="0" w:space="0" w:color="auto"/>
                    <w:left w:val="none" w:sz="0" w:space="0" w:color="auto"/>
                    <w:bottom w:val="none" w:sz="0" w:space="0" w:color="auto"/>
                    <w:right w:val="none" w:sz="0" w:space="0" w:color="auto"/>
                  </w:divBdr>
                  <w:divsChild>
                    <w:div w:id="8400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806">
      <w:bodyDiv w:val="1"/>
      <w:marLeft w:val="0"/>
      <w:marRight w:val="0"/>
      <w:marTop w:val="0"/>
      <w:marBottom w:val="0"/>
      <w:divBdr>
        <w:top w:val="none" w:sz="0" w:space="0" w:color="auto"/>
        <w:left w:val="none" w:sz="0" w:space="0" w:color="auto"/>
        <w:bottom w:val="none" w:sz="0" w:space="0" w:color="auto"/>
        <w:right w:val="none" w:sz="0" w:space="0" w:color="auto"/>
      </w:divBdr>
      <w:divsChild>
        <w:div w:id="301421132">
          <w:marLeft w:val="0"/>
          <w:marRight w:val="0"/>
          <w:marTop w:val="0"/>
          <w:marBottom w:val="0"/>
          <w:divBdr>
            <w:top w:val="none" w:sz="0" w:space="0" w:color="auto"/>
            <w:left w:val="none" w:sz="0" w:space="0" w:color="auto"/>
            <w:bottom w:val="none" w:sz="0" w:space="0" w:color="auto"/>
            <w:right w:val="none" w:sz="0" w:space="0" w:color="auto"/>
          </w:divBdr>
          <w:divsChild>
            <w:div w:id="730007740">
              <w:marLeft w:val="0"/>
              <w:marRight w:val="0"/>
              <w:marTop w:val="0"/>
              <w:marBottom w:val="0"/>
              <w:divBdr>
                <w:top w:val="none" w:sz="0" w:space="0" w:color="auto"/>
                <w:left w:val="none" w:sz="0" w:space="0" w:color="auto"/>
                <w:bottom w:val="none" w:sz="0" w:space="0" w:color="auto"/>
                <w:right w:val="none" w:sz="0" w:space="0" w:color="auto"/>
              </w:divBdr>
              <w:divsChild>
                <w:div w:id="1674451397">
                  <w:marLeft w:val="0"/>
                  <w:marRight w:val="0"/>
                  <w:marTop w:val="0"/>
                  <w:marBottom w:val="0"/>
                  <w:divBdr>
                    <w:top w:val="none" w:sz="0" w:space="0" w:color="auto"/>
                    <w:left w:val="none" w:sz="0" w:space="0" w:color="auto"/>
                    <w:bottom w:val="none" w:sz="0" w:space="0" w:color="auto"/>
                    <w:right w:val="none" w:sz="0" w:space="0" w:color="auto"/>
                  </w:divBdr>
                  <w:divsChild>
                    <w:div w:id="10563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65631">
      <w:bodyDiv w:val="1"/>
      <w:marLeft w:val="0"/>
      <w:marRight w:val="0"/>
      <w:marTop w:val="0"/>
      <w:marBottom w:val="0"/>
      <w:divBdr>
        <w:top w:val="none" w:sz="0" w:space="0" w:color="auto"/>
        <w:left w:val="none" w:sz="0" w:space="0" w:color="auto"/>
        <w:bottom w:val="none" w:sz="0" w:space="0" w:color="auto"/>
        <w:right w:val="none" w:sz="0" w:space="0" w:color="auto"/>
      </w:divBdr>
      <w:divsChild>
        <w:div w:id="1275476838">
          <w:marLeft w:val="0"/>
          <w:marRight w:val="0"/>
          <w:marTop w:val="0"/>
          <w:marBottom w:val="0"/>
          <w:divBdr>
            <w:top w:val="none" w:sz="0" w:space="0" w:color="auto"/>
            <w:left w:val="none" w:sz="0" w:space="0" w:color="auto"/>
            <w:bottom w:val="none" w:sz="0" w:space="0" w:color="auto"/>
            <w:right w:val="none" w:sz="0" w:space="0" w:color="auto"/>
          </w:divBdr>
          <w:divsChild>
            <w:div w:id="998852558">
              <w:marLeft w:val="0"/>
              <w:marRight w:val="0"/>
              <w:marTop w:val="0"/>
              <w:marBottom w:val="0"/>
              <w:divBdr>
                <w:top w:val="none" w:sz="0" w:space="0" w:color="auto"/>
                <w:left w:val="none" w:sz="0" w:space="0" w:color="auto"/>
                <w:bottom w:val="none" w:sz="0" w:space="0" w:color="auto"/>
                <w:right w:val="none" w:sz="0" w:space="0" w:color="auto"/>
              </w:divBdr>
              <w:divsChild>
                <w:div w:id="1681349530">
                  <w:marLeft w:val="0"/>
                  <w:marRight w:val="0"/>
                  <w:marTop w:val="0"/>
                  <w:marBottom w:val="0"/>
                  <w:divBdr>
                    <w:top w:val="none" w:sz="0" w:space="0" w:color="auto"/>
                    <w:left w:val="none" w:sz="0" w:space="0" w:color="auto"/>
                    <w:bottom w:val="none" w:sz="0" w:space="0" w:color="auto"/>
                    <w:right w:val="none" w:sz="0" w:space="0" w:color="auto"/>
                  </w:divBdr>
                  <w:divsChild>
                    <w:div w:id="783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051151">
      <w:bodyDiv w:val="1"/>
      <w:marLeft w:val="0"/>
      <w:marRight w:val="0"/>
      <w:marTop w:val="0"/>
      <w:marBottom w:val="0"/>
      <w:divBdr>
        <w:top w:val="none" w:sz="0" w:space="0" w:color="auto"/>
        <w:left w:val="none" w:sz="0" w:space="0" w:color="auto"/>
        <w:bottom w:val="none" w:sz="0" w:space="0" w:color="auto"/>
        <w:right w:val="none" w:sz="0" w:space="0" w:color="auto"/>
      </w:divBdr>
      <w:divsChild>
        <w:div w:id="139881295">
          <w:marLeft w:val="0"/>
          <w:marRight w:val="0"/>
          <w:marTop w:val="0"/>
          <w:marBottom w:val="0"/>
          <w:divBdr>
            <w:top w:val="none" w:sz="0" w:space="0" w:color="auto"/>
            <w:left w:val="none" w:sz="0" w:space="0" w:color="auto"/>
            <w:bottom w:val="none" w:sz="0" w:space="0" w:color="auto"/>
            <w:right w:val="none" w:sz="0" w:space="0" w:color="auto"/>
          </w:divBdr>
          <w:divsChild>
            <w:div w:id="2133132979">
              <w:marLeft w:val="0"/>
              <w:marRight w:val="0"/>
              <w:marTop w:val="0"/>
              <w:marBottom w:val="0"/>
              <w:divBdr>
                <w:top w:val="none" w:sz="0" w:space="0" w:color="auto"/>
                <w:left w:val="none" w:sz="0" w:space="0" w:color="auto"/>
                <w:bottom w:val="none" w:sz="0" w:space="0" w:color="auto"/>
                <w:right w:val="none" w:sz="0" w:space="0" w:color="auto"/>
              </w:divBdr>
              <w:divsChild>
                <w:div w:id="1136022120">
                  <w:marLeft w:val="0"/>
                  <w:marRight w:val="0"/>
                  <w:marTop w:val="0"/>
                  <w:marBottom w:val="0"/>
                  <w:divBdr>
                    <w:top w:val="none" w:sz="0" w:space="0" w:color="auto"/>
                    <w:left w:val="none" w:sz="0" w:space="0" w:color="auto"/>
                    <w:bottom w:val="none" w:sz="0" w:space="0" w:color="auto"/>
                    <w:right w:val="none" w:sz="0" w:space="0" w:color="auto"/>
                  </w:divBdr>
                  <w:divsChild>
                    <w:div w:id="49900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7999">
      <w:bodyDiv w:val="1"/>
      <w:marLeft w:val="0"/>
      <w:marRight w:val="0"/>
      <w:marTop w:val="0"/>
      <w:marBottom w:val="0"/>
      <w:divBdr>
        <w:top w:val="none" w:sz="0" w:space="0" w:color="auto"/>
        <w:left w:val="none" w:sz="0" w:space="0" w:color="auto"/>
        <w:bottom w:val="none" w:sz="0" w:space="0" w:color="auto"/>
        <w:right w:val="none" w:sz="0" w:space="0" w:color="auto"/>
      </w:divBdr>
    </w:div>
    <w:div w:id="1665015751">
      <w:bodyDiv w:val="1"/>
      <w:marLeft w:val="0"/>
      <w:marRight w:val="0"/>
      <w:marTop w:val="0"/>
      <w:marBottom w:val="0"/>
      <w:divBdr>
        <w:top w:val="none" w:sz="0" w:space="0" w:color="auto"/>
        <w:left w:val="none" w:sz="0" w:space="0" w:color="auto"/>
        <w:bottom w:val="none" w:sz="0" w:space="0" w:color="auto"/>
        <w:right w:val="none" w:sz="0" w:space="0" w:color="auto"/>
      </w:divBdr>
      <w:divsChild>
        <w:div w:id="514459404">
          <w:marLeft w:val="0"/>
          <w:marRight w:val="0"/>
          <w:marTop w:val="0"/>
          <w:marBottom w:val="0"/>
          <w:divBdr>
            <w:top w:val="none" w:sz="0" w:space="0" w:color="auto"/>
            <w:left w:val="none" w:sz="0" w:space="0" w:color="auto"/>
            <w:bottom w:val="none" w:sz="0" w:space="0" w:color="auto"/>
            <w:right w:val="none" w:sz="0" w:space="0" w:color="auto"/>
          </w:divBdr>
          <w:divsChild>
            <w:div w:id="1094671841">
              <w:marLeft w:val="0"/>
              <w:marRight w:val="0"/>
              <w:marTop w:val="0"/>
              <w:marBottom w:val="0"/>
              <w:divBdr>
                <w:top w:val="none" w:sz="0" w:space="0" w:color="auto"/>
                <w:left w:val="none" w:sz="0" w:space="0" w:color="auto"/>
                <w:bottom w:val="none" w:sz="0" w:space="0" w:color="auto"/>
                <w:right w:val="none" w:sz="0" w:space="0" w:color="auto"/>
              </w:divBdr>
              <w:divsChild>
                <w:div w:id="824785198">
                  <w:marLeft w:val="0"/>
                  <w:marRight w:val="0"/>
                  <w:marTop w:val="0"/>
                  <w:marBottom w:val="0"/>
                  <w:divBdr>
                    <w:top w:val="none" w:sz="0" w:space="0" w:color="auto"/>
                    <w:left w:val="none" w:sz="0" w:space="0" w:color="auto"/>
                    <w:bottom w:val="none" w:sz="0" w:space="0" w:color="auto"/>
                    <w:right w:val="none" w:sz="0" w:space="0" w:color="auto"/>
                  </w:divBdr>
                  <w:divsChild>
                    <w:div w:id="7549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430">
      <w:bodyDiv w:val="1"/>
      <w:marLeft w:val="0"/>
      <w:marRight w:val="0"/>
      <w:marTop w:val="0"/>
      <w:marBottom w:val="0"/>
      <w:divBdr>
        <w:top w:val="none" w:sz="0" w:space="0" w:color="auto"/>
        <w:left w:val="none" w:sz="0" w:space="0" w:color="auto"/>
        <w:bottom w:val="none" w:sz="0" w:space="0" w:color="auto"/>
        <w:right w:val="none" w:sz="0" w:space="0" w:color="auto"/>
      </w:divBdr>
      <w:divsChild>
        <w:div w:id="357389217">
          <w:marLeft w:val="0"/>
          <w:marRight w:val="0"/>
          <w:marTop w:val="0"/>
          <w:marBottom w:val="0"/>
          <w:divBdr>
            <w:top w:val="none" w:sz="0" w:space="0" w:color="auto"/>
            <w:left w:val="none" w:sz="0" w:space="0" w:color="auto"/>
            <w:bottom w:val="none" w:sz="0" w:space="0" w:color="auto"/>
            <w:right w:val="none" w:sz="0" w:space="0" w:color="auto"/>
          </w:divBdr>
          <w:divsChild>
            <w:div w:id="1831747969">
              <w:marLeft w:val="0"/>
              <w:marRight w:val="0"/>
              <w:marTop w:val="0"/>
              <w:marBottom w:val="0"/>
              <w:divBdr>
                <w:top w:val="none" w:sz="0" w:space="0" w:color="auto"/>
                <w:left w:val="none" w:sz="0" w:space="0" w:color="auto"/>
                <w:bottom w:val="none" w:sz="0" w:space="0" w:color="auto"/>
                <w:right w:val="none" w:sz="0" w:space="0" w:color="auto"/>
              </w:divBdr>
              <w:divsChild>
                <w:div w:id="374239299">
                  <w:marLeft w:val="0"/>
                  <w:marRight w:val="0"/>
                  <w:marTop w:val="0"/>
                  <w:marBottom w:val="0"/>
                  <w:divBdr>
                    <w:top w:val="none" w:sz="0" w:space="0" w:color="auto"/>
                    <w:left w:val="none" w:sz="0" w:space="0" w:color="auto"/>
                    <w:bottom w:val="none" w:sz="0" w:space="0" w:color="auto"/>
                    <w:right w:val="none" w:sz="0" w:space="0" w:color="auto"/>
                  </w:divBdr>
                  <w:divsChild>
                    <w:div w:id="20147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558678">
      <w:bodyDiv w:val="1"/>
      <w:marLeft w:val="0"/>
      <w:marRight w:val="0"/>
      <w:marTop w:val="0"/>
      <w:marBottom w:val="0"/>
      <w:divBdr>
        <w:top w:val="none" w:sz="0" w:space="0" w:color="auto"/>
        <w:left w:val="none" w:sz="0" w:space="0" w:color="auto"/>
        <w:bottom w:val="none" w:sz="0" w:space="0" w:color="auto"/>
        <w:right w:val="none" w:sz="0" w:space="0" w:color="auto"/>
      </w:divBdr>
      <w:divsChild>
        <w:div w:id="83384829">
          <w:marLeft w:val="0"/>
          <w:marRight w:val="0"/>
          <w:marTop w:val="0"/>
          <w:marBottom w:val="0"/>
          <w:divBdr>
            <w:top w:val="none" w:sz="0" w:space="0" w:color="auto"/>
            <w:left w:val="none" w:sz="0" w:space="0" w:color="auto"/>
            <w:bottom w:val="none" w:sz="0" w:space="0" w:color="auto"/>
            <w:right w:val="none" w:sz="0" w:space="0" w:color="auto"/>
          </w:divBdr>
          <w:divsChild>
            <w:div w:id="1601376447">
              <w:marLeft w:val="0"/>
              <w:marRight w:val="0"/>
              <w:marTop w:val="0"/>
              <w:marBottom w:val="0"/>
              <w:divBdr>
                <w:top w:val="none" w:sz="0" w:space="0" w:color="auto"/>
                <w:left w:val="none" w:sz="0" w:space="0" w:color="auto"/>
                <w:bottom w:val="none" w:sz="0" w:space="0" w:color="auto"/>
                <w:right w:val="none" w:sz="0" w:space="0" w:color="auto"/>
              </w:divBdr>
              <w:divsChild>
                <w:div w:id="41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1318">
      <w:bodyDiv w:val="1"/>
      <w:marLeft w:val="0"/>
      <w:marRight w:val="0"/>
      <w:marTop w:val="0"/>
      <w:marBottom w:val="0"/>
      <w:divBdr>
        <w:top w:val="none" w:sz="0" w:space="0" w:color="auto"/>
        <w:left w:val="none" w:sz="0" w:space="0" w:color="auto"/>
        <w:bottom w:val="none" w:sz="0" w:space="0" w:color="auto"/>
        <w:right w:val="none" w:sz="0" w:space="0" w:color="auto"/>
      </w:divBdr>
      <w:divsChild>
        <w:div w:id="1482766196">
          <w:marLeft w:val="0"/>
          <w:marRight w:val="0"/>
          <w:marTop w:val="0"/>
          <w:marBottom w:val="0"/>
          <w:divBdr>
            <w:top w:val="none" w:sz="0" w:space="0" w:color="auto"/>
            <w:left w:val="none" w:sz="0" w:space="0" w:color="auto"/>
            <w:bottom w:val="none" w:sz="0" w:space="0" w:color="auto"/>
            <w:right w:val="none" w:sz="0" w:space="0" w:color="auto"/>
          </w:divBdr>
          <w:divsChild>
            <w:div w:id="625545176">
              <w:marLeft w:val="0"/>
              <w:marRight w:val="0"/>
              <w:marTop w:val="0"/>
              <w:marBottom w:val="0"/>
              <w:divBdr>
                <w:top w:val="none" w:sz="0" w:space="0" w:color="auto"/>
                <w:left w:val="none" w:sz="0" w:space="0" w:color="auto"/>
                <w:bottom w:val="none" w:sz="0" w:space="0" w:color="auto"/>
                <w:right w:val="none" w:sz="0" w:space="0" w:color="auto"/>
              </w:divBdr>
              <w:divsChild>
                <w:div w:id="127016739">
                  <w:marLeft w:val="0"/>
                  <w:marRight w:val="0"/>
                  <w:marTop w:val="0"/>
                  <w:marBottom w:val="0"/>
                  <w:divBdr>
                    <w:top w:val="none" w:sz="0" w:space="0" w:color="auto"/>
                    <w:left w:val="none" w:sz="0" w:space="0" w:color="auto"/>
                    <w:bottom w:val="none" w:sz="0" w:space="0" w:color="auto"/>
                    <w:right w:val="none" w:sz="0" w:space="0" w:color="auto"/>
                  </w:divBdr>
                  <w:divsChild>
                    <w:div w:id="16878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6191">
      <w:bodyDiv w:val="1"/>
      <w:marLeft w:val="0"/>
      <w:marRight w:val="0"/>
      <w:marTop w:val="0"/>
      <w:marBottom w:val="0"/>
      <w:divBdr>
        <w:top w:val="none" w:sz="0" w:space="0" w:color="auto"/>
        <w:left w:val="none" w:sz="0" w:space="0" w:color="auto"/>
        <w:bottom w:val="none" w:sz="0" w:space="0" w:color="auto"/>
        <w:right w:val="none" w:sz="0" w:space="0" w:color="auto"/>
      </w:divBdr>
      <w:divsChild>
        <w:div w:id="905842218">
          <w:marLeft w:val="0"/>
          <w:marRight w:val="0"/>
          <w:marTop w:val="0"/>
          <w:marBottom w:val="0"/>
          <w:divBdr>
            <w:top w:val="none" w:sz="0" w:space="0" w:color="auto"/>
            <w:left w:val="none" w:sz="0" w:space="0" w:color="auto"/>
            <w:bottom w:val="none" w:sz="0" w:space="0" w:color="auto"/>
            <w:right w:val="none" w:sz="0" w:space="0" w:color="auto"/>
          </w:divBdr>
          <w:divsChild>
            <w:div w:id="909194432">
              <w:marLeft w:val="0"/>
              <w:marRight w:val="0"/>
              <w:marTop w:val="0"/>
              <w:marBottom w:val="0"/>
              <w:divBdr>
                <w:top w:val="none" w:sz="0" w:space="0" w:color="auto"/>
                <w:left w:val="none" w:sz="0" w:space="0" w:color="auto"/>
                <w:bottom w:val="none" w:sz="0" w:space="0" w:color="auto"/>
                <w:right w:val="none" w:sz="0" w:space="0" w:color="auto"/>
              </w:divBdr>
              <w:divsChild>
                <w:div w:id="521895739">
                  <w:marLeft w:val="0"/>
                  <w:marRight w:val="0"/>
                  <w:marTop w:val="0"/>
                  <w:marBottom w:val="0"/>
                  <w:divBdr>
                    <w:top w:val="none" w:sz="0" w:space="0" w:color="auto"/>
                    <w:left w:val="none" w:sz="0" w:space="0" w:color="auto"/>
                    <w:bottom w:val="none" w:sz="0" w:space="0" w:color="auto"/>
                    <w:right w:val="none" w:sz="0" w:space="0" w:color="auto"/>
                  </w:divBdr>
                  <w:divsChild>
                    <w:div w:id="19747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8541">
      <w:bodyDiv w:val="1"/>
      <w:marLeft w:val="0"/>
      <w:marRight w:val="0"/>
      <w:marTop w:val="0"/>
      <w:marBottom w:val="0"/>
      <w:divBdr>
        <w:top w:val="none" w:sz="0" w:space="0" w:color="auto"/>
        <w:left w:val="none" w:sz="0" w:space="0" w:color="auto"/>
        <w:bottom w:val="none" w:sz="0" w:space="0" w:color="auto"/>
        <w:right w:val="none" w:sz="0" w:space="0" w:color="auto"/>
      </w:divBdr>
      <w:divsChild>
        <w:div w:id="1851872728">
          <w:marLeft w:val="0"/>
          <w:marRight w:val="0"/>
          <w:marTop w:val="0"/>
          <w:marBottom w:val="0"/>
          <w:divBdr>
            <w:top w:val="none" w:sz="0" w:space="0" w:color="auto"/>
            <w:left w:val="none" w:sz="0" w:space="0" w:color="auto"/>
            <w:bottom w:val="none" w:sz="0" w:space="0" w:color="auto"/>
            <w:right w:val="none" w:sz="0" w:space="0" w:color="auto"/>
          </w:divBdr>
          <w:divsChild>
            <w:div w:id="144442181">
              <w:marLeft w:val="0"/>
              <w:marRight w:val="0"/>
              <w:marTop w:val="0"/>
              <w:marBottom w:val="0"/>
              <w:divBdr>
                <w:top w:val="none" w:sz="0" w:space="0" w:color="auto"/>
                <w:left w:val="none" w:sz="0" w:space="0" w:color="auto"/>
                <w:bottom w:val="none" w:sz="0" w:space="0" w:color="auto"/>
                <w:right w:val="none" w:sz="0" w:space="0" w:color="auto"/>
              </w:divBdr>
              <w:divsChild>
                <w:div w:id="1592756">
                  <w:marLeft w:val="0"/>
                  <w:marRight w:val="0"/>
                  <w:marTop w:val="0"/>
                  <w:marBottom w:val="0"/>
                  <w:divBdr>
                    <w:top w:val="none" w:sz="0" w:space="0" w:color="auto"/>
                    <w:left w:val="none" w:sz="0" w:space="0" w:color="auto"/>
                    <w:bottom w:val="none" w:sz="0" w:space="0" w:color="auto"/>
                    <w:right w:val="none" w:sz="0" w:space="0" w:color="auto"/>
                  </w:divBdr>
                  <w:divsChild>
                    <w:div w:id="13734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537724">
      <w:bodyDiv w:val="1"/>
      <w:marLeft w:val="0"/>
      <w:marRight w:val="0"/>
      <w:marTop w:val="0"/>
      <w:marBottom w:val="0"/>
      <w:divBdr>
        <w:top w:val="none" w:sz="0" w:space="0" w:color="auto"/>
        <w:left w:val="none" w:sz="0" w:space="0" w:color="auto"/>
        <w:bottom w:val="none" w:sz="0" w:space="0" w:color="auto"/>
        <w:right w:val="none" w:sz="0" w:space="0" w:color="auto"/>
      </w:divBdr>
      <w:divsChild>
        <w:div w:id="179317709">
          <w:marLeft w:val="0"/>
          <w:marRight w:val="0"/>
          <w:marTop w:val="0"/>
          <w:marBottom w:val="0"/>
          <w:divBdr>
            <w:top w:val="none" w:sz="0" w:space="0" w:color="auto"/>
            <w:left w:val="none" w:sz="0" w:space="0" w:color="auto"/>
            <w:bottom w:val="none" w:sz="0" w:space="0" w:color="auto"/>
            <w:right w:val="none" w:sz="0" w:space="0" w:color="auto"/>
          </w:divBdr>
          <w:divsChild>
            <w:div w:id="298387407">
              <w:marLeft w:val="0"/>
              <w:marRight w:val="0"/>
              <w:marTop w:val="0"/>
              <w:marBottom w:val="0"/>
              <w:divBdr>
                <w:top w:val="none" w:sz="0" w:space="0" w:color="auto"/>
                <w:left w:val="none" w:sz="0" w:space="0" w:color="auto"/>
                <w:bottom w:val="none" w:sz="0" w:space="0" w:color="auto"/>
                <w:right w:val="none" w:sz="0" w:space="0" w:color="auto"/>
              </w:divBdr>
              <w:divsChild>
                <w:div w:id="1858540916">
                  <w:marLeft w:val="0"/>
                  <w:marRight w:val="0"/>
                  <w:marTop w:val="0"/>
                  <w:marBottom w:val="0"/>
                  <w:divBdr>
                    <w:top w:val="none" w:sz="0" w:space="0" w:color="auto"/>
                    <w:left w:val="none" w:sz="0" w:space="0" w:color="auto"/>
                    <w:bottom w:val="none" w:sz="0" w:space="0" w:color="auto"/>
                    <w:right w:val="none" w:sz="0" w:space="0" w:color="auto"/>
                  </w:divBdr>
                  <w:divsChild>
                    <w:div w:id="646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6801">
      <w:bodyDiv w:val="1"/>
      <w:marLeft w:val="0"/>
      <w:marRight w:val="0"/>
      <w:marTop w:val="0"/>
      <w:marBottom w:val="0"/>
      <w:divBdr>
        <w:top w:val="none" w:sz="0" w:space="0" w:color="auto"/>
        <w:left w:val="none" w:sz="0" w:space="0" w:color="auto"/>
        <w:bottom w:val="none" w:sz="0" w:space="0" w:color="auto"/>
        <w:right w:val="none" w:sz="0" w:space="0" w:color="auto"/>
      </w:divBdr>
      <w:divsChild>
        <w:div w:id="1437166729">
          <w:marLeft w:val="0"/>
          <w:marRight w:val="0"/>
          <w:marTop w:val="0"/>
          <w:marBottom w:val="0"/>
          <w:divBdr>
            <w:top w:val="none" w:sz="0" w:space="0" w:color="auto"/>
            <w:left w:val="none" w:sz="0" w:space="0" w:color="auto"/>
            <w:bottom w:val="none" w:sz="0" w:space="0" w:color="auto"/>
            <w:right w:val="none" w:sz="0" w:space="0" w:color="auto"/>
          </w:divBdr>
          <w:divsChild>
            <w:div w:id="1303274635">
              <w:marLeft w:val="0"/>
              <w:marRight w:val="0"/>
              <w:marTop w:val="0"/>
              <w:marBottom w:val="0"/>
              <w:divBdr>
                <w:top w:val="none" w:sz="0" w:space="0" w:color="auto"/>
                <w:left w:val="none" w:sz="0" w:space="0" w:color="auto"/>
                <w:bottom w:val="none" w:sz="0" w:space="0" w:color="auto"/>
                <w:right w:val="none" w:sz="0" w:space="0" w:color="auto"/>
              </w:divBdr>
              <w:divsChild>
                <w:div w:id="1076171049">
                  <w:marLeft w:val="0"/>
                  <w:marRight w:val="0"/>
                  <w:marTop w:val="0"/>
                  <w:marBottom w:val="0"/>
                  <w:divBdr>
                    <w:top w:val="none" w:sz="0" w:space="0" w:color="auto"/>
                    <w:left w:val="none" w:sz="0" w:space="0" w:color="auto"/>
                    <w:bottom w:val="none" w:sz="0" w:space="0" w:color="auto"/>
                    <w:right w:val="none" w:sz="0" w:space="0" w:color="auto"/>
                  </w:divBdr>
                  <w:divsChild>
                    <w:div w:id="15937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4794">
      <w:bodyDiv w:val="1"/>
      <w:marLeft w:val="0"/>
      <w:marRight w:val="0"/>
      <w:marTop w:val="0"/>
      <w:marBottom w:val="0"/>
      <w:divBdr>
        <w:top w:val="none" w:sz="0" w:space="0" w:color="auto"/>
        <w:left w:val="none" w:sz="0" w:space="0" w:color="auto"/>
        <w:bottom w:val="none" w:sz="0" w:space="0" w:color="auto"/>
        <w:right w:val="none" w:sz="0" w:space="0" w:color="auto"/>
      </w:divBdr>
    </w:div>
    <w:div w:id="1849905089">
      <w:bodyDiv w:val="1"/>
      <w:marLeft w:val="0"/>
      <w:marRight w:val="0"/>
      <w:marTop w:val="0"/>
      <w:marBottom w:val="0"/>
      <w:divBdr>
        <w:top w:val="none" w:sz="0" w:space="0" w:color="auto"/>
        <w:left w:val="none" w:sz="0" w:space="0" w:color="auto"/>
        <w:bottom w:val="none" w:sz="0" w:space="0" w:color="auto"/>
        <w:right w:val="none" w:sz="0" w:space="0" w:color="auto"/>
      </w:divBdr>
      <w:divsChild>
        <w:div w:id="939223370">
          <w:marLeft w:val="0"/>
          <w:marRight w:val="0"/>
          <w:marTop w:val="0"/>
          <w:marBottom w:val="0"/>
          <w:divBdr>
            <w:top w:val="none" w:sz="0" w:space="0" w:color="auto"/>
            <w:left w:val="none" w:sz="0" w:space="0" w:color="auto"/>
            <w:bottom w:val="none" w:sz="0" w:space="0" w:color="auto"/>
            <w:right w:val="none" w:sz="0" w:space="0" w:color="auto"/>
          </w:divBdr>
          <w:divsChild>
            <w:div w:id="577592701">
              <w:marLeft w:val="0"/>
              <w:marRight w:val="0"/>
              <w:marTop w:val="0"/>
              <w:marBottom w:val="0"/>
              <w:divBdr>
                <w:top w:val="none" w:sz="0" w:space="0" w:color="auto"/>
                <w:left w:val="none" w:sz="0" w:space="0" w:color="auto"/>
                <w:bottom w:val="none" w:sz="0" w:space="0" w:color="auto"/>
                <w:right w:val="none" w:sz="0" w:space="0" w:color="auto"/>
              </w:divBdr>
              <w:divsChild>
                <w:div w:id="897321715">
                  <w:marLeft w:val="0"/>
                  <w:marRight w:val="0"/>
                  <w:marTop w:val="0"/>
                  <w:marBottom w:val="0"/>
                  <w:divBdr>
                    <w:top w:val="none" w:sz="0" w:space="0" w:color="auto"/>
                    <w:left w:val="none" w:sz="0" w:space="0" w:color="auto"/>
                    <w:bottom w:val="none" w:sz="0" w:space="0" w:color="auto"/>
                    <w:right w:val="none" w:sz="0" w:space="0" w:color="auto"/>
                  </w:divBdr>
                  <w:divsChild>
                    <w:div w:id="9099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474710">
      <w:bodyDiv w:val="1"/>
      <w:marLeft w:val="0"/>
      <w:marRight w:val="0"/>
      <w:marTop w:val="0"/>
      <w:marBottom w:val="0"/>
      <w:divBdr>
        <w:top w:val="none" w:sz="0" w:space="0" w:color="auto"/>
        <w:left w:val="none" w:sz="0" w:space="0" w:color="auto"/>
        <w:bottom w:val="none" w:sz="0" w:space="0" w:color="auto"/>
        <w:right w:val="none" w:sz="0" w:space="0" w:color="auto"/>
      </w:divBdr>
      <w:divsChild>
        <w:div w:id="227426832">
          <w:marLeft w:val="0"/>
          <w:marRight w:val="0"/>
          <w:marTop w:val="0"/>
          <w:marBottom w:val="0"/>
          <w:divBdr>
            <w:top w:val="none" w:sz="0" w:space="0" w:color="auto"/>
            <w:left w:val="none" w:sz="0" w:space="0" w:color="auto"/>
            <w:bottom w:val="none" w:sz="0" w:space="0" w:color="auto"/>
            <w:right w:val="none" w:sz="0" w:space="0" w:color="auto"/>
          </w:divBdr>
          <w:divsChild>
            <w:div w:id="80878084">
              <w:marLeft w:val="0"/>
              <w:marRight w:val="0"/>
              <w:marTop w:val="0"/>
              <w:marBottom w:val="0"/>
              <w:divBdr>
                <w:top w:val="none" w:sz="0" w:space="0" w:color="auto"/>
                <w:left w:val="none" w:sz="0" w:space="0" w:color="auto"/>
                <w:bottom w:val="none" w:sz="0" w:space="0" w:color="auto"/>
                <w:right w:val="none" w:sz="0" w:space="0" w:color="auto"/>
              </w:divBdr>
              <w:divsChild>
                <w:div w:id="717782812">
                  <w:marLeft w:val="0"/>
                  <w:marRight w:val="0"/>
                  <w:marTop w:val="0"/>
                  <w:marBottom w:val="0"/>
                  <w:divBdr>
                    <w:top w:val="none" w:sz="0" w:space="0" w:color="auto"/>
                    <w:left w:val="none" w:sz="0" w:space="0" w:color="auto"/>
                    <w:bottom w:val="none" w:sz="0" w:space="0" w:color="auto"/>
                    <w:right w:val="none" w:sz="0" w:space="0" w:color="auto"/>
                  </w:divBdr>
                  <w:divsChild>
                    <w:div w:id="106148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56033">
      <w:bodyDiv w:val="1"/>
      <w:marLeft w:val="0"/>
      <w:marRight w:val="0"/>
      <w:marTop w:val="0"/>
      <w:marBottom w:val="0"/>
      <w:divBdr>
        <w:top w:val="none" w:sz="0" w:space="0" w:color="auto"/>
        <w:left w:val="none" w:sz="0" w:space="0" w:color="auto"/>
        <w:bottom w:val="none" w:sz="0" w:space="0" w:color="auto"/>
        <w:right w:val="none" w:sz="0" w:space="0" w:color="auto"/>
      </w:divBdr>
      <w:divsChild>
        <w:div w:id="1688023633">
          <w:marLeft w:val="0"/>
          <w:marRight w:val="0"/>
          <w:marTop w:val="0"/>
          <w:marBottom w:val="0"/>
          <w:divBdr>
            <w:top w:val="none" w:sz="0" w:space="0" w:color="auto"/>
            <w:left w:val="none" w:sz="0" w:space="0" w:color="auto"/>
            <w:bottom w:val="none" w:sz="0" w:space="0" w:color="auto"/>
            <w:right w:val="none" w:sz="0" w:space="0" w:color="auto"/>
          </w:divBdr>
          <w:divsChild>
            <w:div w:id="2089768575">
              <w:marLeft w:val="0"/>
              <w:marRight w:val="0"/>
              <w:marTop w:val="0"/>
              <w:marBottom w:val="0"/>
              <w:divBdr>
                <w:top w:val="none" w:sz="0" w:space="0" w:color="auto"/>
                <w:left w:val="none" w:sz="0" w:space="0" w:color="auto"/>
                <w:bottom w:val="none" w:sz="0" w:space="0" w:color="auto"/>
                <w:right w:val="none" w:sz="0" w:space="0" w:color="auto"/>
              </w:divBdr>
              <w:divsChild>
                <w:div w:id="95001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5642">
      <w:bodyDiv w:val="1"/>
      <w:marLeft w:val="0"/>
      <w:marRight w:val="0"/>
      <w:marTop w:val="0"/>
      <w:marBottom w:val="0"/>
      <w:divBdr>
        <w:top w:val="none" w:sz="0" w:space="0" w:color="auto"/>
        <w:left w:val="none" w:sz="0" w:space="0" w:color="auto"/>
        <w:bottom w:val="none" w:sz="0" w:space="0" w:color="auto"/>
        <w:right w:val="none" w:sz="0" w:space="0" w:color="auto"/>
      </w:divBdr>
      <w:divsChild>
        <w:div w:id="2131511714">
          <w:marLeft w:val="0"/>
          <w:marRight w:val="0"/>
          <w:marTop w:val="0"/>
          <w:marBottom w:val="0"/>
          <w:divBdr>
            <w:top w:val="none" w:sz="0" w:space="0" w:color="auto"/>
            <w:left w:val="none" w:sz="0" w:space="0" w:color="auto"/>
            <w:bottom w:val="none" w:sz="0" w:space="0" w:color="auto"/>
            <w:right w:val="none" w:sz="0" w:space="0" w:color="auto"/>
          </w:divBdr>
          <w:divsChild>
            <w:div w:id="198472602">
              <w:marLeft w:val="0"/>
              <w:marRight w:val="0"/>
              <w:marTop w:val="0"/>
              <w:marBottom w:val="0"/>
              <w:divBdr>
                <w:top w:val="none" w:sz="0" w:space="0" w:color="auto"/>
                <w:left w:val="none" w:sz="0" w:space="0" w:color="auto"/>
                <w:bottom w:val="none" w:sz="0" w:space="0" w:color="auto"/>
                <w:right w:val="none" w:sz="0" w:space="0" w:color="auto"/>
              </w:divBdr>
              <w:divsChild>
                <w:div w:id="613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3135">
      <w:bodyDiv w:val="1"/>
      <w:marLeft w:val="0"/>
      <w:marRight w:val="0"/>
      <w:marTop w:val="0"/>
      <w:marBottom w:val="0"/>
      <w:divBdr>
        <w:top w:val="none" w:sz="0" w:space="0" w:color="auto"/>
        <w:left w:val="none" w:sz="0" w:space="0" w:color="auto"/>
        <w:bottom w:val="none" w:sz="0" w:space="0" w:color="auto"/>
        <w:right w:val="none" w:sz="0" w:space="0" w:color="auto"/>
      </w:divBdr>
    </w:div>
    <w:div w:id="1930114571">
      <w:bodyDiv w:val="1"/>
      <w:marLeft w:val="0"/>
      <w:marRight w:val="0"/>
      <w:marTop w:val="0"/>
      <w:marBottom w:val="0"/>
      <w:divBdr>
        <w:top w:val="none" w:sz="0" w:space="0" w:color="auto"/>
        <w:left w:val="none" w:sz="0" w:space="0" w:color="auto"/>
        <w:bottom w:val="none" w:sz="0" w:space="0" w:color="auto"/>
        <w:right w:val="none" w:sz="0" w:space="0" w:color="auto"/>
      </w:divBdr>
      <w:divsChild>
        <w:div w:id="218369355">
          <w:marLeft w:val="0"/>
          <w:marRight w:val="0"/>
          <w:marTop w:val="0"/>
          <w:marBottom w:val="0"/>
          <w:divBdr>
            <w:top w:val="none" w:sz="0" w:space="0" w:color="auto"/>
            <w:left w:val="none" w:sz="0" w:space="0" w:color="auto"/>
            <w:bottom w:val="none" w:sz="0" w:space="0" w:color="auto"/>
            <w:right w:val="none" w:sz="0" w:space="0" w:color="auto"/>
          </w:divBdr>
          <w:divsChild>
            <w:div w:id="969629252">
              <w:marLeft w:val="0"/>
              <w:marRight w:val="0"/>
              <w:marTop w:val="0"/>
              <w:marBottom w:val="0"/>
              <w:divBdr>
                <w:top w:val="none" w:sz="0" w:space="0" w:color="auto"/>
                <w:left w:val="none" w:sz="0" w:space="0" w:color="auto"/>
                <w:bottom w:val="none" w:sz="0" w:space="0" w:color="auto"/>
                <w:right w:val="none" w:sz="0" w:space="0" w:color="auto"/>
              </w:divBdr>
              <w:divsChild>
                <w:div w:id="1224874816">
                  <w:marLeft w:val="0"/>
                  <w:marRight w:val="0"/>
                  <w:marTop w:val="0"/>
                  <w:marBottom w:val="0"/>
                  <w:divBdr>
                    <w:top w:val="none" w:sz="0" w:space="0" w:color="auto"/>
                    <w:left w:val="none" w:sz="0" w:space="0" w:color="auto"/>
                    <w:bottom w:val="none" w:sz="0" w:space="0" w:color="auto"/>
                    <w:right w:val="none" w:sz="0" w:space="0" w:color="auto"/>
                  </w:divBdr>
                  <w:divsChild>
                    <w:div w:id="242182547">
                      <w:marLeft w:val="0"/>
                      <w:marRight w:val="0"/>
                      <w:marTop w:val="0"/>
                      <w:marBottom w:val="0"/>
                      <w:divBdr>
                        <w:top w:val="none" w:sz="0" w:space="0" w:color="auto"/>
                        <w:left w:val="none" w:sz="0" w:space="0" w:color="auto"/>
                        <w:bottom w:val="none" w:sz="0" w:space="0" w:color="auto"/>
                        <w:right w:val="none" w:sz="0" w:space="0" w:color="auto"/>
                      </w:divBdr>
                    </w:div>
                  </w:divsChild>
                </w:div>
                <w:div w:id="2135247298">
                  <w:marLeft w:val="0"/>
                  <w:marRight w:val="0"/>
                  <w:marTop w:val="0"/>
                  <w:marBottom w:val="0"/>
                  <w:divBdr>
                    <w:top w:val="none" w:sz="0" w:space="0" w:color="auto"/>
                    <w:left w:val="none" w:sz="0" w:space="0" w:color="auto"/>
                    <w:bottom w:val="none" w:sz="0" w:space="0" w:color="auto"/>
                    <w:right w:val="none" w:sz="0" w:space="0" w:color="auto"/>
                  </w:divBdr>
                  <w:divsChild>
                    <w:div w:id="197678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9557">
      <w:bodyDiv w:val="1"/>
      <w:marLeft w:val="0"/>
      <w:marRight w:val="0"/>
      <w:marTop w:val="0"/>
      <w:marBottom w:val="0"/>
      <w:divBdr>
        <w:top w:val="none" w:sz="0" w:space="0" w:color="auto"/>
        <w:left w:val="none" w:sz="0" w:space="0" w:color="auto"/>
        <w:bottom w:val="none" w:sz="0" w:space="0" w:color="auto"/>
        <w:right w:val="none" w:sz="0" w:space="0" w:color="auto"/>
      </w:divBdr>
      <w:divsChild>
        <w:div w:id="1773667134">
          <w:marLeft w:val="0"/>
          <w:marRight w:val="0"/>
          <w:marTop w:val="0"/>
          <w:marBottom w:val="0"/>
          <w:divBdr>
            <w:top w:val="none" w:sz="0" w:space="0" w:color="auto"/>
            <w:left w:val="none" w:sz="0" w:space="0" w:color="auto"/>
            <w:bottom w:val="none" w:sz="0" w:space="0" w:color="auto"/>
            <w:right w:val="none" w:sz="0" w:space="0" w:color="auto"/>
          </w:divBdr>
          <w:divsChild>
            <w:div w:id="622345306">
              <w:marLeft w:val="0"/>
              <w:marRight w:val="0"/>
              <w:marTop w:val="0"/>
              <w:marBottom w:val="0"/>
              <w:divBdr>
                <w:top w:val="none" w:sz="0" w:space="0" w:color="auto"/>
                <w:left w:val="none" w:sz="0" w:space="0" w:color="auto"/>
                <w:bottom w:val="none" w:sz="0" w:space="0" w:color="auto"/>
                <w:right w:val="none" w:sz="0" w:space="0" w:color="auto"/>
              </w:divBdr>
              <w:divsChild>
                <w:div w:id="1021466911">
                  <w:marLeft w:val="0"/>
                  <w:marRight w:val="0"/>
                  <w:marTop w:val="0"/>
                  <w:marBottom w:val="0"/>
                  <w:divBdr>
                    <w:top w:val="none" w:sz="0" w:space="0" w:color="auto"/>
                    <w:left w:val="none" w:sz="0" w:space="0" w:color="auto"/>
                    <w:bottom w:val="none" w:sz="0" w:space="0" w:color="auto"/>
                    <w:right w:val="none" w:sz="0" w:space="0" w:color="auto"/>
                  </w:divBdr>
                  <w:divsChild>
                    <w:div w:id="14859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51160">
      <w:bodyDiv w:val="1"/>
      <w:marLeft w:val="0"/>
      <w:marRight w:val="0"/>
      <w:marTop w:val="0"/>
      <w:marBottom w:val="0"/>
      <w:divBdr>
        <w:top w:val="none" w:sz="0" w:space="0" w:color="auto"/>
        <w:left w:val="none" w:sz="0" w:space="0" w:color="auto"/>
        <w:bottom w:val="none" w:sz="0" w:space="0" w:color="auto"/>
        <w:right w:val="none" w:sz="0" w:space="0" w:color="auto"/>
      </w:divBdr>
    </w:div>
    <w:div w:id="1999263758">
      <w:bodyDiv w:val="1"/>
      <w:marLeft w:val="0"/>
      <w:marRight w:val="0"/>
      <w:marTop w:val="0"/>
      <w:marBottom w:val="0"/>
      <w:divBdr>
        <w:top w:val="none" w:sz="0" w:space="0" w:color="auto"/>
        <w:left w:val="none" w:sz="0" w:space="0" w:color="auto"/>
        <w:bottom w:val="none" w:sz="0" w:space="0" w:color="auto"/>
        <w:right w:val="none" w:sz="0" w:space="0" w:color="auto"/>
      </w:divBdr>
      <w:divsChild>
        <w:div w:id="1206484233">
          <w:marLeft w:val="0"/>
          <w:marRight w:val="0"/>
          <w:marTop w:val="0"/>
          <w:marBottom w:val="0"/>
          <w:divBdr>
            <w:top w:val="none" w:sz="0" w:space="0" w:color="auto"/>
            <w:left w:val="none" w:sz="0" w:space="0" w:color="auto"/>
            <w:bottom w:val="none" w:sz="0" w:space="0" w:color="auto"/>
            <w:right w:val="none" w:sz="0" w:space="0" w:color="auto"/>
          </w:divBdr>
          <w:divsChild>
            <w:div w:id="1914468669">
              <w:marLeft w:val="0"/>
              <w:marRight w:val="0"/>
              <w:marTop w:val="0"/>
              <w:marBottom w:val="0"/>
              <w:divBdr>
                <w:top w:val="none" w:sz="0" w:space="0" w:color="auto"/>
                <w:left w:val="none" w:sz="0" w:space="0" w:color="auto"/>
                <w:bottom w:val="none" w:sz="0" w:space="0" w:color="auto"/>
                <w:right w:val="none" w:sz="0" w:space="0" w:color="auto"/>
              </w:divBdr>
              <w:divsChild>
                <w:div w:id="1421098044">
                  <w:marLeft w:val="0"/>
                  <w:marRight w:val="0"/>
                  <w:marTop w:val="0"/>
                  <w:marBottom w:val="0"/>
                  <w:divBdr>
                    <w:top w:val="none" w:sz="0" w:space="0" w:color="auto"/>
                    <w:left w:val="none" w:sz="0" w:space="0" w:color="auto"/>
                    <w:bottom w:val="none" w:sz="0" w:space="0" w:color="auto"/>
                    <w:right w:val="none" w:sz="0" w:space="0" w:color="auto"/>
                  </w:divBdr>
                  <w:divsChild>
                    <w:div w:id="11636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691364">
      <w:bodyDiv w:val="1"/>
      <w:marLeft w:val="0"/>
      <w:marRight w:val="0"/>
      <w:marTop w:val="0"/>
      <w:marBottom w:val="0"/>
      <w:divBdr>
        <w:top w:val="none" w:sz="0" w:space="0" w:color="auto"/>
        <w:left w:val="none" w:sz="0" w:space="0" w:color="auto"/>
        <w:bottom w:val="none" w:sz="0" w:space="0" w:color="auto"/>
        <w:right w:val="none" w:sz="0" w:space="0" w:color="auto"/>
      </w:divBdr>
      <w:divsChild>
        <w:div w:id="866024096">
          <w:marLeft w:val="0"/>
          <w:marRight w:val="0"/>
          <w:marTop w:val="0"/>
          <w:marBottom w:val="0"/>
          <w:divBdr>
            <w:top w:val="none" w:sz="0" w:space="0" w:color="auto"/>
            <w:left w:val="none" w:sz="0" w:space="0" w:color="auto"/>
            <w:bottom w:val="none" w:sz="0" w:space="0" w:color="auto"/>
            <w:right w:val="none" w:sz="0" w:space="0" w:color="auto"/>
          </w:divBdr>
          <w:divsChild>
            <w:div w:id="698749548">
              <w:marLeft w:val="0"/>
              <w:marRight w:val="0"/>
              <w:marTop w:val="0"/>
              <w:marBottom w:val="0"/>
              <w:divBdr>
                <w:top w:val="none" w:sz="0" w:space="0" w:color="auto"/>
                <w:left w:val="none" w:sz="0" w:space="0" w:color="auto"/>
                <w:bottom w:val="none" w:sz="0" w:space="0" w:color="auto"/>
                <w:right w:val="none" w:sz="0" w:space="0" w:color="auto"/>
              </w:divBdr>
              <w:divsChild>
                <w:div w:id="825826000">
                  <w:marLeft w:val="0"/>
                  <w:marRight w:val="0"/>
                  <w:marTop w:val="0"/>
                  <w:marBottom w:val="0"/>
                  <w:divBdr>
                    <w:top w:val="none" w:sz="0" w:space="0" w:color="auto"/>
                    <w:left w:val="none" w:sz="0" w:space="0" w:color="auto"/>
                    <w:bottom w:val="none" w:sz="0" w:space="0" w:color="auto"/>
                    <w:right w:val="none" w:sz="0" w:space="0" w:color="auto"/>
                  </w:divBdr>
                  <w:divsChild>
                    <w:div w:id="18371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7654">
      <w:bodyDiv w:val="1"/>
      <w:marLeft w:val="0"/>
      <w:marRight w:val="0"/>
      <w:marTop w:val="0"/>
      <w:marBottom w:val="0"/>
      <w:divBdr>
        <w:top w:val="none" w:sz="0" w:space="0" w:color="auto"/>
        <w:left w:val="none" w:sz="0" w:space="0" w:color="auto"/>
        <w:bottom w:val="none" w:sz="0" w:space="0" w:color="auto"/>
        <w:right w:val="none" w:sz="0" w:space="0" w:color="auto"/>
      </w:divBdr>
      <w:divsChild>
        <w:div w:id="1446340635">
          <w:marLeft w:val="0"/>
          <w:marRight w:val="0"/>
          <w:marTop w:val="0"/>
          <w:marBottom w:val="0"/>
          <w:divBdr>
            <w:top w:val="none" w:sz="0" w:space="0" w:color="auto"/>
            <w:left w:val="none" w:sz="0" w:space="0" w:color="auto"/>
            <w:bottom w:val="none" w:sz="0" w:space="0" w:color="auto"/>
            <w:right w:val="none" w:sz="0" w:space="0" w:color="auto"/>
          </w:divBdr>
          <w:divsChild>
            <w:div w:id="634407640">
              <w:marLeft w:val="0"/>
              <w:marRight w:val="0"/>
              <w:marTop w:val="0"/>
              <w:marBottom w:val="0"/>
              <w:divBdr>
                <w:top w:val="none" w:sz="0" w:space="0" w:color="auto"/>
                <w:left w:val="none" w:sz="0" w:space="0" w:color="auto"/>
                <w:bottom w:val="none" w:sz="0" w:space="0" w:color="auto"/>
                <w:right w:val="none" w:sz="0" w:space="0" w:color="auto"/>
              </w:divBdr>
              <w:divsChild>
                <w:div w:id="367608944">
                  <w:marLeft w:val="0"/>
                  <w:marRight w:val="0"/>
                  <w:marTop w:val="0"/>
                  <w:marBottom w:val="0"/>
                  <w:divBdr>
                    <w:top w:val="none" w:sz="0" w:space="0" w:color="auto"/>
                    <w:left w:val="none" w:sz="0" w:space="0" w:color="auto"/>
                    <w:bottom w:val="none" w:sz="0" w:space="0" w:color="auto"/>
                    <w:right w:val="none" w:sz="0" w:space="0" w:color="auto"/>
                  </w:divBdr>
                  <w:divsChild>
                    <w:div w:id="3137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2018">
      <w:bodyDiv w:val="1"/>
      <w:marLeft w:val="0"/>
      <w:marRight w:val="0"/>
      <w:marTop w:val="0"/>
      <w:marBottom w:val="0"/>
      <w:divBdr>
        <w:top w:val="none" w:sz="0" w:space="0" w:color="auto"/>
        <w:left w:val="none" w:sz="0" w:space="0" w:color="auto"/>
        <w:bottom w:val="none" w:sz="0" w:space="0" w:color="auto"/>
        <w:right w:val="none" w:sz="0" w:space="0" w:color="auto"/>
      </w:divBdr>
      <w:divsChild>
        <w:div w:id="1910115178">
          <w:marLeft w:val="0"/>
          <w:marRight w:val="0"/>
          <w:marTop w:val="0"/>
          <w:marBottom w:val="0"/>
          <w:divBdr>
            <w:top w:val="none" w:sz="0" w:space="0" w:color="auto"/>
            <w:left w:val="none" w:sz="0" w:space="0" w:color="auto"/>
            <w:bottom w:val="none" w:sz="0" w:space="0" w:color="auto"/>
            <w:right w:val="none" w:sz="0" w:space="0" w:color="auto"/>
          </w:divBdr>
          <w:divsChild>
            <w:div w:id="537133639">
              <w:marLeft w:val="0"/>
              <w:marRight w:val="0"/>
              <w:marTop w:val="0"/>
              <w:marBottom w:val="0"/>
              <w:divBdr>
                <w:top w:val="none" w:sz="0" w:space="0" w:color="auto"/>
                <w:left w:val="none" w:sz="0" w:space="0" w:color="auto"/>
                <w:bottom w:val="none" w:sz="0" w:space="0" w:color="auto"/>
                <w:right w:val="none" w:sz="0" w:space="0" w:color="auto"/>
              </w:divBdr>
              <w:divsChild>
                <w:div w:id="1064835735">
                  <w:marLeft w:val="0"/>
                  <w:marRight w:val="0"/>
                  <w:marTop w:val="0"/>
                  <w:marBottom w:val="0"/>
                  <w:divBdr>
                    <w:top w:val="none" w:sz="0" w:space="0" w:color="auto"/>
                    <w:left w:val="none" w:sz="0" w:space="0" w:color="auto"/>
                    <w:bottom w:val="none" w:sz="0" w:space="0" w:color="auto"/>
                    <w:right w:val="none" w:sz="0" w:space="0" w:color="auto"/>
                  </w:divBdr>
                  <w:divsChild>
                    <w:div w:id="10445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2858">
      <w:bodyDiv w:val="1"/>
      <w:marLeft w:val="0"/>
      <w:marRight w:val="0"/>
      <w:marTop w:val="0"/>
      <w:marBottom w:val="0"/>
      <w:divBdr>
        <w:top w:val="none" w:sz="0" w:space="0" w:color="auto"/>
        <w:left w:val="none" w:sz="0" w:space="0" w:color="auto"/>
        <w:bottom w:val="none" w:sz="0" w:space="0" w:color="auto"/>
        <w:right w:val="none" w:sz="0" w:space="0" w:color="auto"/>
      </w:divBdr>
      <w:divsChild>
        <w:div w:id="765150800">
          <w:marLeft w:val="0"/>
          <w:marRight w:val="0"/>
          <w:marTop w:val="0"/>
          <w:marBottom w:val="0"/>
          <w:divBdr>
            <w:top w:val="none" w:sz="0" w:space="0" w:color="auto"/>
            <w:left w:val="none" w:sz="0" w:space="0" w:color="auto"/>
            <w:bottom w:val="none" w:sz="0" w:space="0" w:color="auto"/>
            <w:right w:val="none" w:sz="0" w:space="0" w:color="auto"/>
          </w:divBdr>
          <w:divsChild>
            <w:div w:id="975646648">
              <w:marLeft w:val="0"/>
              <w:marRight w:val="0"/>
              <w:marTop w:val="0"/>
              <w:marBottom w:val="0"/>
              <w:divBdr>
                <w:top w:val="none" w:sz="0" w:space="0" w:color="auto"/>
                <w:left w:val="none" w:sz="0" w:space="0" w:color="auto"/>
                <w:bottom w:val="none" w:sz="0" w:space="0" w:color="auto"/>
                <w:right w:val="none" w:sz="0" w:space="0" w:color="auto"/>
              </w:divBdr>
              <w:divsChild>
                <w:div w:id="24641928">
                  <w:marLeft w:val="0"/>
                  <w:marRight w:val="0"/>
                  <w:marTop w:val="0"/>
                  <w:marBottom w:val="0"/>
                  <w:divBdr>
                    <w:top w:val="none" w:sz="0" w:space="0" w:color="auto"/>
                    <w:left w:val="none" w:sz="0" w:space="0" w:color="auto"/>
                    <w:bottom w:val="none" w:sz="0" w:space="0" w:color="auto"/>
                    <w:right w:val="none" w:sz="0" w:space="0" w:color="auto"/>
                  </w:divBdr>
                  <w:divsChild>
                    <w:div w:id="15269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22886">
      <w:bodyDiv w:val="1"/>
      <w:marLeft w:val="0"/>
      <w:marRight w:val="0"/>
      <w:marTop w:val="0"/>
      <w:marBottom w:val="0"/>
      <w:divBdr>
        <w:top w:val="none" w:sz="0" w:space="0" w:color="auto"/>
        <w:left w:val="none" w:sz="0" w:space="0" w:color="auto"/>
        <w:bottom w:val="none" w:sz="0" w:space="0" w:color="auto"/>
        <w:right w:val="none" w:sz="0" w:space="0" w:color="auto"/>
      </w:divBdr>
      <w:divsChild>
        <w:div w:id="1415468985">
          <w:marLeft w:val="0"/>
          <w:marRight w:val="0"/>
          <w:marTop w:val="0"/>
          <w:marBottom w:val="0"/>
          <w:divBdr>
            <w:top w:val="none" w:sz="0" w:space="0" w:color="auto"/>
            <w:left w:val="none" w:sz="0" w:space="0" w:color="auto"/>
            <w:bottom w:val="none" w:sz="0" w:space="0" w:color="auto"/>
            <w:right w:val="none" w:sz="0" w:space="0" w:color="auto"/>
          </w:divBdr>
          <w:divsChild>
            <w:div w:id="1264530821">
              <w:marLeft w:val="0"/>
              <w:marRight w:val="0"/>
              <w:marTop w:val="0"/>
              <w:marBottom w:val="0"/>
              <w:divBdr>
                <w:top w:val="none" w:sz="0" w:space="0" w:color="auto"/>
                <w:left w:val="none" w:sz="0" w:space="0" w:color="auto"/>
                <w:bottom w:val="none" w:sz="0" w:space="0" w:color="auto"/>
                <w:right w:val="none" w:sz="0" w:space="0" w:color="auto"/>
              </w:divBdr>
              <w:divsChild>
                <w:div w:id="1760372177">
                  <w:marLeft w:val="0"/>
                  <w:marRight w:val="0"/>
                  <w:marTop w:val="0"/>
                  <w:marBottom w:val="0"/>
                  <w:divBdr>
                    <w:top w:val="none" w:sz="0" w:space="0" w:color="auto"/>
                    <w:left w:val="none" w:sz="0" w:space="0" w:color="auto"/>
                    <w:bottom w:val="none" w:sz="0" w:space="0" w:color="auto"/>
                    <w:right w:val="none" w:sz="0" w:space="0" w:color="auto"/>
                  </w:divBdr>
                  <w:divsChild>
                    <w:div w:id="14735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0028">
      <w:bodyDiv w:val="1"/>
      <w:marLeft w:val="0"/>
      <w:marRight w:val="0"/>
      <w:marTop w:val="0"/>
      <w:marBottom w:val="0"/>
      <w:divBdr>
        <w:top w:val="none" w:sz="0" w:space="0" w:color="auto"/>
        <w:left w:val="none" w:sz="0" w:space="0" w:color="auto"/>
        <w:bottom w:val="none" w:sz="0" w:space="0" w:color="auto"/>
        <w:right w:val="none" w:sz="0" w:space="0" w:color="auto"/>
      </w:divBdr>
    </w:div>
    <w:div w:id="2138913415">
      <w:bodyDiv w:val="1"/>
      <w:marLeft w:val="0"/>
      <w:marRight w:val="0"/>
      <w:marTop w:val="0"/>
      <w:marBottom w:val="0"/>
      <w:divBdr>
        <w:top w:val="none" w:sz="0" w:space="0" w:color="auto"/>
        <w:left w:val="none" w:sz="0" w:space="0" w:color="auto"/>
        <w:bottom w:val="none" w:sz="0" w:space="0" w:color="auto"/>
        <w:right w:val="none" w:sz="0" w:space="0" w:color="auto"/>
      </w:divBdr>
      <w:divsChild>
        <w:div w:id="1417167306">
          <w:marLeft w:val="0"/>
          <w:marRight w:val="0"/>
          <w:marTop w:val="0"/>
          <w:marBottom w:val="0"/>
          <w:divBdr>
            <w:top w:val="none" w:sz="0" w:space="0" w:color="auto"/>
            <w:left w:val="none" w:sz="0" w:space="0" w:color="auto"/>
            <w:bottom w:val="none" w:sz="0" w:space="0" w:color="auto"/>
            <w:right w:val="none" w:sz="0" w:space="0" w:color="auto"/>
          </w:divBdr>
          <w:divsChild>
            <w:div w:id="276907512">
              <w:marLeft w:val="0"/>
              <w:marRight w:val="0"/>
              <w:marTop w:val="0"/>
              <w:marBottom w:val="0"/>
              <w:divBdr>
                <w:top w:val="none" w:sz="0" w:space="0" w:color="auto"/>
                <w:left w:val="none" w:sz="0" w:space="0" w:color="auto"/>
                <w:bottom w:val="none" w:sz="0" w:space="0" w:color="auto"/>
                <w:right w:val="none" w:sz="0" w:space="0" w:color="auto"/>
              </w:divBdr>
              <w:divsChild>
                <w:div w:id="2038383711">
                  <w:marLeft w:val="0"/>
                  <w:marRight w:val="0"/>
                  <w:marTop w:val="0"/>
                  <w:marBottom w:val="0"/>
                  <w:divBdr>
                    <w:top w:val="none" w:sz="0" w:space="0" w:color="auto"/>
                    <w:left w:val="none" w:sz="0" w:space="0" w:color="auto"/>
                    <w:bottom w:val="none" w:sz="0" w:space="0" w:color="auto"/>
                    <w:right w:val="none" w:sz="0" w:space="0" w:color="auto"/>
                  </w:divBdr>
                  <w:divsChild>
                    <w:div w:id="6702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13078">
      <w:bodyDiv w:val="1"/>
      <w:marLeft w:val="0"/>
      <w:marRight w:val="0"/>
      <w:marTop w:val="0"/>
      <w:marBottom w:val="0"/>
      <w:divBdr>
        <w:top w:val="none" w:sz="0" w:space="0" w:color="auto"/>
        <w:left w:val="none" w:sz="0" w:space="0" w:color="auto"/>
        <w:bottom w:val="none" w:sz="0" w:space="0" w:color="auto"/>
        <w:right w:val="none" w:sz="0" w:space="0" w:color="auto"/>
      </w:divBdr>
      <w:divsChild>
        <w:div w:id="1525166697">
          <w:marLeft w:val="0"/>
          <w:marRight w:val="0"/>
          <w:marTop w:val="0"/>
          <w:marBottom w:val="0"/>
          <w:divBdr>
            <w:top w:val="none" w:sz="0" w:space="0" w:color="auto"/>
            <w:left w:val="none" w:sz="0" w:space="0" w:color="auto"/>
            <w:bottom w:val="none" w:sz="0" w:space="0" w:color="auto"/>
            <w:right w:val="none" w:sz="0" w:space="0" w:color="auto"/>
          </w:divBdr>
          <w:divsChild>
            <w:div w:id="1954630013">
              <w:marLeft w:val="0"/>
              <w:marRight w:val="0"/>
              <w:marTop w:val="0"/>
              <w:marBottom w:val="0"/>
              <w:divBdr>
                <w:top w:val="none" w:sz="0" w:space="0" w:color="auto"/>
                <w:left w:val="none" w:sz="0" w:space="0" w:color="auto"/>
                <w:bottom w:val="none" w:sz="0" w:space="0" w:color="auto"/>
                <w:right w:val="none" w:sz="0" w:space="0" w:color="auto"/>
              </w:divBdr>
              <w:divsChild>
                <w:div w:id="336422635">
                  <w:marLeft w:val="0"/>
                  <w:marRight w:val="0"/>
                  <w:marTop w:val="0"/>
                  <w:marBottom w:val="0"/>
                  <w:divBdr>
                    <w:top w:val="none" w:sz="0" w:space="0" w:color="auto"/>
                    <w:left w:val="none" w:sz="0" w:space="0" w:color="auto"/>
                    <w:bottom w:val="none" w:sz="0" w:space="0" w:color="auto"/>
                    <w:right w:val="none" w:sz="0" w:space="0" w:color="auto"/>
                  </w:divBdr>
                  <w:divsChild>
                    <w:div w:id="3535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info@ingedai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m2v3@architectes.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ingedai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2V3@architectes.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B7B08-A268-D14E-B1B3-2A3A1B62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5538</TotalTime>
  <Pages>16</Pages>
  <Words>9890</Words>
  <Characters>54395</Characters>
  <Application>Microsoft Office Word</Application>
  <DocSecurity>0</DocSecurity>
  <Lines>453</Lines>
  <Paragraphs>128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Marie-Carmen Martin</dc:creator>
  <cp:keywords/>
  <dc:description/>
  <cp:lastModifiedBy>Marc Trichot</cp:lastModifiedBy>
  <cp:revision>266</cp:revision>
  <cp:lastPrinted>2024-06-24T14:17:00Z</cp:lastPrinted>
  <dcterms:created xsi:type="dcterms:W3CDTF">2018-12-10T15:48:00Z</dcterms:created>
  <dcterms:modified xsi:type="dcterms:W3CDTF">2025-10-13T14:02:00Z</dcterms:modified>
</cp:coreProperties>
</file>